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6" w:type="dxa"/>
        <w:jc w:val="center"/>
        <w:tblLook w:val="01E0" w:firstRow="1" w:lastRow="1" w:firstColumn="1" w:lastColumn="1" w:noHBand="0" w:noVBand="0"/>
      </w:tblPr>
      <w:tblGrid>
        <w:gridCol w:w="4066"/>
        <w:gridCol w:w="5670"/>
      </w:tblGrid>
      <w:tr w:rsidR="00F74697" w:rsidRPr="00F74697" w:rsidTr="0055117E">
        <w:trPr>
          <w:jc w:val="center"/>
        </w:trPr>
        <w:tc>
          <w:tcPr>
            <w:tcW w:w="4066" w:type="dxa"/>
          </w:tcPr>
          <w:p w:rsidR="00972251" w:rsidRPr="00F74697" w:rsidRDefault="00972251" w:rsidP="0055117E">
            <w:pPr>
              <w:spacing w:after="0"/>
              <w:ind w:firstLine="0"/>
              <w:jc w:val="center"/>
              <w:rPr>
                <w:bCs/>
                <w:sz w:val="26"/>
                <w:szCs w:val="26"/>
              </w:rPr>
            </w:pPr>
            <w:r w:rsidRPr="00F74697">
              <w:rPr>
                <w:bCs/>
                <w:sz w:val="26"/>
                <w:szCs w:val="26"/>
              </w:rPr>
              <w:t>UBND TỈNH BẮC NINH</w:t>
            </w:r>
          </w:p>
          <w:p w:rsidR="00972251" w:rsidRPr="00F74697" w:rsidRDefault="00972251" w:rsidP="0055117E">
            <w:pPr>
              <w:spacing w:after="0"/>
              <w:ind w:firstLine="0"/>
              <w:jc w:val="center"/>
              <w:rPr>
                <w:b/>
                <w:bCs/>
                <w:sz w:val="26"/>
                <w:szCs w:val="26"/>
              </w:rPr>
            </w:pPr>
            <w:r w:rsidRPr="00F74697">
              <w:rPr>
                <w:b/>
                <w:noProof/>
                <w:sz w:val="26"/>
                <w:szCs w:val="26"/>
              </w:rPr>
              <w:t>SỞ</w:t>
            </w:r>
            <w:r w:rsidR="00BE5B9D" w:rsidRPr="00F74697">
              <w:rPr>
                <w:b/>
                <w:noProof/>
                <w:sz w:val="26"/>
                <w:szCs w:val="26"/>
              </w:rPr>
              <w:t xml:space="preserve"> GIAO THÔNG VẬN TẢI</w:t>
            </w:r>
          </w:p>
          <w:p w:rsidR="00972251" w:rsidRPr="00F74697" w:rsidRDefault="00025ACD" w:rsidP="001B1ADC">
            <w:pPr>
              <w:spacing w:before="240" w:after="0"/>
              <w:ind w:firstLine="0"/>
              <w:jc w:val="center"/>
              <w:rPr>
                <w:bCs/>
                <w:sz w:val="24"/>
                <w:szCs w:val="24"/>
              </w:rPr>
            </w:pPr>
            <w:r w:rsidRPr="00F74697">
              <w:rPr>
                <w:noProof/>
                <w:sz w:val="26"/>
                <w:szCs w:val="26"/>
              </w:rPr>
              <mc:AlternateContent>
                <mc:Choice Requires="wps">
                  <w:drawing>
                    <wp:anchor distT="4294967295" distB="4294967295" distL="114300" distR="114300" simplePos="0" relativeHeight="251669504" behindDoc="0" locked="0" layoutInCell="1" allowOverlap="1" wp14:anchorId="44C752E8" wp14:editId="2DC45996">
                      <wp:simplePos x="0" y="0"/>
                      <wp:positionH relativeFrom="column">
                        <wp:posOffset>756920</wp:posOffset>
                      </wp:positionH>
                      <wp:positionV relativeFrom="paragraph">
                        <wp:posOffset>52069</wp:posOffset>
                      </wp:positionV>
                      <wp:extent cx="946150" cy="0"/>
                      <wp:effectExtent l="0" t="0" r="635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563E14"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pt,4.1pt" to="13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w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" strokeweight="1.25pt"/>
                  </w:pict>
                </mc:Fallback>
              </mc:AlternateContent>
            </w:r>
            <w:r w:rsidR="00972251" w:rsidRPr="00F74697">
              <w:rPr>
                <w:bCs/>
                <w:sz w:val="26"/>
                <w:szCs w:val="26"/>
              </w:rPr>
              <w:t>Số</w:t>
            </w:r>
            <w:r w:rsidR="00BE5B9D" w:rsidRPr="00F74697">
              <w:rPr>
                <w:bCs/>
                <w:sz w:val="26"/>
                <w:szCs w:val="26"/>
              </w:rPr>
              <w:t xml:space="preserve">: </w:t>
            </w:r>
            <w:r w:rsidR="00972251" w:rsidRPr="00F74697">
              <w:rPr>
                <w:bCs/>
                <w:sz w:val="26"/>
                <w:szCs w:val="26"/>
              </w:rPr>
              <w:t xml:space="preserve">   </w:t>
            </w:r>
            <w:r w:rsidR="001B1ADC" w:rsidRPr="00F74697">
              <w:rPr>
                <w:bCs/>
                <w:sz w:val="26"/>
                <w:szCs w:val="26"/>
              </w:rPr>
              <w:t>179</w:t>
            </w:r>
            <w:r w:rsidR="00972251" w:rsidRPr="00F74697">
              <w:rPr>
                <w:bCs/>
                <w:sz w:val="26"/>
                <w:szCs w:val="26"/>
              </w:rPr>
              <w:t>/KH-S</w:t>
            </w:r>
            <w:r w:rsidR="00586BAF" w:rsidRPr="00F74697">
              <w:rPr>
                <w:bCs/>
                <w:sz w:val="26"/>
                <w:szCs w:val="26"/>
              </w:rPr>
              <w:t>GTVT</w:t>
            </w:r>
          </w:p>
        </w:tc>
        <w:tc>
          <w:tcPr>
            <w:tcW w:w="5670" w:type="dxa"/>
          </w:tcPr>
          <w:p w:rsidR="00972251" w:rsidRPr="00F74697" w:rsidRDefault="00972251" w:rsidP="00972251">
            <w:pPr>
              <w:spacing w:after="0"/>
              <w:ind w:firstLine="0"/>
              <w:jc w:val="center"/>
              <w:rPr>
                <w:b/>
                <w:bCs/>
                <w:sz w:val="26"/>
                <w:szCs w:val="26"/>
              </w:rPr>
            </w:pPr>
            <w:r w:rsidRPr="00F74697">
              <w:rPr>
                <w:b/>
                <w:bCs/>
                <w:sz w:val="26"/>
                <w:szCs w:val="26"/>
              </w:rPr>
              <w:t>CỘNG HÒA XÃ HỘI CHỦ NGHĨA VIỆT NAM</w:t>
            </w:r>
          </w:p>
          <w:p w:rsidR="00972251" w:rsidRPr="00F74697" w:rsidRDefault="00025ACD" w:rsidP="00972251">
            <w:pPr>
              <w:ind w:firstLine="0"/>
              <w:jc w:val="center"/>
              <w:rPr>
                <w:b/>
                <w:bCs/>
                <w:szCs w:val="28"/>
              </w:rPr>
            </w:pPr>
            <w:r w:rsidRPr="00F74697">
              <w:rPr>
                <w:bCs/>
                <w:noProof/>
                <w:sz w:val="26"/>
                <w:szCs w:val="26"/>
              </w:rPr>
              <mc:AlternateContent>
                <mc:Choice Requires="wps">
                  <w:drawing>
                    <wp:anchor distT="4294967295" distB="4294967295" distL="114300" distR="114300" simplePos="0" relativeHeight="251670528" behindDoc="0" locked="0" layoutInCell="1" allowOverlap="1" wp14:anchorId="4C2B1FE1" wp14:editId="2D72EB22">
                      <wp:simplePos x="0" y="0"/>
                      <wp:positionH relativeFrom="column">
                        <wp:posOffset>669595</wp:posOffset>
                      </wp:positionH>
                      <wp:positionV relativeFrom="paragraph">
                        <wp:posOffset>229235</wp:posOffset>
                      </wp:positionV>
                      <wp:extent cx="21336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18B591" id="Line 11"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18.05pt" to="22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" strokeweight="1.25pt"/>
                  </w:pict>
                </mc:Fallback>
              </mc:AlternateContent>
            </w:r>
            <w:r w:rsidR="00972251" w:rsidRPr="00F74697">
              <w:rPr>
                <w:b/>
                <w:bCs/>
                <w:szCs w:val="28"/>
              </w:rPr>
              <w:t>Độc lập - Tự do - Hạnh phúc</w:t>
            </w:r>
          </w:p>
          <w:p w:rsidR="00972251" w:rsidRPr="00F74697" w:rsidRDefault="00972251" w:rsidP="00BE3CE6">
            <w:pPr>
              <w:spacing w:before="240"/>
              <w:ind w:firstLine="0"/>
              <w:jc w:val="center"/>
              <w:rPr>
                <w:bCs/>
                <w:szCs w:val="28"/>
              </w:rPr>
            </w:pPr>
            <w:r w:rsidRPr="00F74697">
              <w:rPr>
                <w:bCs/>
                <w:i/>
                <w:szCs w:val="28"/>
              </w:rPr>
              <w:t>Bắc Ninh, ngày</w:t>
            </w:r>
            <w:r w:rsidR="00BE3CE6" w:rsidRPr="00F74697">
              <w:rPr>
                <w:bCs/>
                <w:i/>
                <w:szCs w:val="28"/>
              </w:rPr>
              <w:t xml:space="preserve"> 04 </w:t>
            </w:r>
            <w:r w:rsidRPr="00F74697">
              <w:rPr>
                <w:bCs/>
                <w:i/>
                <w:szCs w:val="28"/>
              </w:rPr>
              <w:t xml:space="preserve">tháng </w:t>
            </w:r>
            <w:r w:rsidR="00FE0DE4" w:rsidRPr="00F74697">
              <w:rPr>
                <w:bCs/>
                <w:i/>
                <w:szCs w:val="28"/>
              </w:rPr>
              <w:t>02</w:t>
            </w:r>
            <w:r w:rsidRPr="00F74697">
              <w:rPr>
                <w:bCs/>
                <w:i/>
                <w:szCs w:val="28"/>
              </w:rPr>
              <w:t xml:space="preserve"> năm 2020</w:t>
            </w:r>
          </w:p>
        </w:tc>
      </w:tr>
    </w:tbl>
    <w:p w:rsidR="00972251" w:rsidRPr="00F74697" w:rsidRDefault="00972251" w:rsidP="00972251">
      <w:pPr>
        <w:spacing w:before="480" w:after="0"/>
        <w:ind w:firstLine="0"/>
        <w:jc w:val="center"/>
        <w:rPr>
          <w:b/>
        </w:rPr>
      </w:pPr>
      <w:r w:rsidRPr="00F74697">
        <w:rPr>
          <w:b/>
        </w:rPr>
        <w:t>KẾ HOẠCH</w:t>
      </w:r>
    </w:p>
    <w:p w:rsidR="00972251" w:rsidRPr="00F74697" w:rsidRDefault="00025ACD" w:rsidP="00972251">
      <w:pPr>
        <w:spacing w:after="360"/>
        <w:ind w:firstLine="0"/>
        <w:jc w:val="center"/>
        <w:rPr>
          <w:b/>
        </w:rPr>
      </w:pPr>
      <w:r w:rsidRPr="00F74697">
        <w:rPr>
          <w:b/>
          <w:noProof/>
        </w:rPr>
        <mc:AlternateContent>
          <mc:Choice Requires="wps">
            <w:drawing>
              <wp:anchor distT="4294967295" distB="4294967295" distL="114300" distR="114300" simplePos="0" relativeHeight="251671552" behindDoc="0" locked="0" layoutInCell="1" allowOverlap="1" wp14:anchorId="7DDAAB69" wp14:editId="48EEDF9E">
                <wp:simplePos x="0" y="0"/>
                <wp:positionH relativeFrom="column">
                  <wp:posOffset>2448560</wp:posOffset>
                </wp:positionH>
                <wp:positionV relativeFrom="paragraph">
                  <wp:posOffset>222249</wp:posOffset>
                </wp:positionV>
                <wp:extent cx="889000" cy="0"/>
                <wp:effectExtent l="0" t="0" r="635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57EB5C" id="Line 12"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8pt,17.5pt" to="26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" strokeweight="1.25pt"/>
            </w:pict>
          </mc:Fallback>
        </mc:AlternateContent>
      </w:r>
      <w:r w:rsidR="00972251" w:rsidRPr="00F74697">
        <w:rPr>
          <w:b/>
        </w:rPr>
        <w:t>Xét tuyển viên chức năm 2020</w:t>
      </w:r>
    </w:p>
    <w:p w:rsidR="00972251" w:rsidRPr="00F74697" w:rsidRDefault="00972251" w:rsidP="00DC6CF2">
      <w:pPr>
        <w:spacing w:before="120"/>
        <w:rPr>
          <w:szCs w:val="28"/>
          <w:lang w:val="nl-NL"/>
        </w:rPr>
      </w:pPr>
      <w:r w:rsidRPr="00F74697">
        <w:rPr>
          <w:szCs w:val="28"/>
          <w:lang w:val="nl-NL"/>
        </w:rPr>
        <w:t>Căn cứ Luật viên chức ngày 15/11/2010;</w:t>
      </w:r>
    </w:p>
    <w:p w:rsidR="00972251" w:rsidRPr="00F74697" w:rsidRDefault="00972251" w:rsidP="00DC6CF2">
      <w:pPr>
        <w:spacing w:before="120"/>
        <w:rPr>
          <w:szCs w:val="28"/>
          <w:lang w:val="nl-NL"/>
        </w:rPr>
      </w:pPr>
      <w:r w:rsidRPr="00F74697">
        <w:rPr>
          <w:szCs w:val="28"/>
          <w:lang w:val="nl-NL"/>
        </w:rPr>
        <w:t xml:space="preserve">Căn cứ các Nghị định của Chính phủ: Số 29/2012/NĐ-CP ngày 12/04/2012 về việc tuyển dụng, sử dụng và quản lý viên chức;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w:t>
      </w:r>
    </w:p>
    <w:p w:rsidR="00972251" w:rsidRPr="00F74697" w:rsidRDefault="00972251" w:rsidP="00DC6CF2">
      <w:pPr>
        <w:spacing w:before="120"/>
        <w:rPr>
          <w:szCs w:val="28"/>
          <w:lang w:val="nl-NL"/>
        </w:rPr>
      </w:pPr>
      <w:r w:rsidRPr="00F74697">
        <w:rPr>
          <w:szCs w:val="28"/>
          <w:lang w:val="nl-NL"/>
        </w:rPr>
        <w:t>Căn cứ Thông tư số 03/2019/TT-BNV ngày 14/5/2019 của Bộ Nội vụ về việc sửa đổi, bổ sung một số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w:t>
      </w:r>
    </w:p>
    <w:p w:rsidR="00972251" w:rsidRPr="00F74697" w:rsidRDefault="00972251" w:rsidP="00DC6CF2">
      <w:pPr>
        <w:spacing w:before="120"/>
        <w:rPr>
          <w:szCs w:val="28"/>
          <w:lang w:val="nl-NL"/>
        </w:rPr>
      </w:pPr>
      <w:r w:rsidRPr="00F74697">
        <w:rPr>
          <w:szCs w:val="28"/>
          <w:lang w:val="nl-NL"/>
        </w:rPr>
        <w:t xml:space="preserve">Căn cứ Thông tư liên tịch số 17/2016/TTLT-BGDĐT-BTTTT ngày 21/6/2016 của Bộ Giáo dục và Đào tạo, Bộ Thông tin và Truyền thông quy định tổ chức thi và cấp chứng chỉ ứng dụng công nghệ thông tin và Công văn số 6821/BGDĐT-KTKĐCLGD ngày 30/12/2015 của Bộ Giáo dục và Đào tạo về việc quy đổi chứng chỉ ngoại ngữ; </w:t>
      </w:r>
    </w:p>
    <w:p w:rsidR="00972251" w:rsidRPr="00F74697" w:rsidRDefault="00972251" w:rsidP="00DC6CF2">
      <w:pPr>
        <w:widowControl w:val="0"/>
        <w:spacing w:before="120"/>
        <w:rPr>
          <w:szCs w:val="28"/>
          <w:lang w:val="nl-NL"/>
        </w:rPr>
      </w:pPr>
      <w:r w:rsidRPr="00F74697">
        <w:rPr>
          <w:szCs w:val="28"/>
          <w:lang w:val="nl-NL"/>
        </w:rPr>
        <w:t xml:space="preserve">Căn cứ Quyết định số 223/2013/QĐ-UBND ngày 21/06/2013 của UBND tỉnh Bắc Ninh về việc ban hành </w:t>
      </w:r>
      <w:r w:rsidRPr="00F74697">
        <w:rPr>
          <w:lang w:val="nl-NL"/>
        </w:rPr>
        <w:t>Quy định phân cấp quản lý công tác tổ chức, biên chế, cán bộ, công chức, viên chức Nhà nước; cán bộ, công chức cấp xã và công tác tổ chức, cán bộ ở các doanh nghiệp Nhà nước tỉnh Bắc Ninh</w:t>
      </w:r>
      <w:r w:rsidRPr="00F74697">
        <w:rPr>
          <w:szCs w:val="28"/>
          <w:lang w:val="nl-NL"/>
        </w:rPr>
        <w:t>;</w:t>
      </w:r>
    </w:p>
    <w:p w:rsidR="00972251" w:rsidRPr="00F74697" w:rsidRDefault="00972251" w:rsidP="00DC6CF2">
      <w:pPr>
        <w:widowControl w:val="0"/>
        <w:spacing w:before="120"/>
        <w:rPr>
          <w:szCs w:val="28"/>
          <w:lang w:val="nl-NL"/>
        </w:rPr>
      </w:pPr>
      <w:r w:rsidRPr="00F74697">
        <w:rPr>
          <w:szCs w:val="28"/>
          <w:lang w:val="nl-NL"/>
        </w:rPr>
        <w:t xml:space="preserve">Căn cứ Quyết định số </w:t>
      </w:r>
      <w:r w:rsidR="00BE5B9D" w:rsidRPr="00F74697">
        <w:rPr>
          <w:szCs w:val="28"/>
          <w:lang w:val="nl-NL"/>
        </w:rPr>
        <w:t>07/</w:t>
      </w:r>
      <w:r w:rsidR="0042310B" w:rsidRPr="00F74697">
        <w:rPr>
          <w:szCs w:val="28"/>
          <w:lang w:val="nl-NL"/>
        </w:rPr>
        <w:t>2016/</w:t>
      </w:r>
      <w:r w:rsidRPr="00F74697">
        <w:rPr>
          <w:szCs w:val="28"/>
          <w:lang w:val="nl-NL"/>
        </w:rPr>
        <w:t xml:space="preserve">QĐ-UBND </w:t>
      </w:r>
      <w:r w:rsidR="0042310B" w:rsidRPr="00F74697">
        <w:rPr>
          <w:szCs w:val="28"/>
          <w:lang w:val="nl-NL"/>
        </w:rPr>
        <w:t>ngày 11/3</w:t>
      </w:r>
      <w:r w:rsidRPr="00F74697">
        <w:rPr>
          <w:szCs w:val="28"/>
          <w:lang w:val="nl-NL"/>
        </w:rPr>
        <w:t>/2016 của Uỷ</w:t>
      </w:r>
      <w:r w:rsidR="00BE5B9D" w:rsidRPr="00F74697">
        <w:rPr>
          <w:szCs w:val="28"/>
          <w:lang w:val="nl-NL"/>
        </w:rPr>
        <w:t xml:space="preserve"> ban nhân dân</w:t>
      </w:r>
      <w:r w:rsidRPr="00F74697">
        <w:rPr>
          <w:szCs w:val="28"/>
          <w:lang w:val="nl-NL"/>
        </w:rPr>
        <w:t xml:space="preserve"> tỉnh Bắc Ninh về việc quy định chức năng, nhiệm vụ, quyền hạn và cơ cấu tổ chức của Sở </w:t>
      </w:r>
      <w:r w:rsidR="0055117E" w:rsidRPr="00F74697">
        <w:rPr>
          <w:szCs w:val="28"/>
          <w:lang w:val="nl-NL"/>
        </w:rPr>
        <w:t>Giao thông vận tải</w:t>
      </w:r>
      <w:r w:rsidR="00586BAF" w:rsidRPr="00F74697">
        <w:rPr>
          <w:szCs w:val="28"/>
          <w:lang w:val="nl-NL"/>
        </w:rPr>
        <w:t xml:space="preserve"> </w:t>
      </w:r>
      <w:r w:rsidRPr="00F74697">
        <w:rPr>
          <w:szCs w:val="28"/>
          <w:lang w:val="nl-NL"/>
        </w:rPr>
        <w:t>tỉnh Bắc Ninh;</w:t>
      </w:r>
    </w:p>
    <w:p w:rsidR="00972251" w:rsidRPr="00F74697" w:rsidRDefault="00972251" w:rsidP="00DC6CF2">
      <w:pPr>
        <w:pStyle w:val="BodyTextIndent"/>
        <w:spacing w:before="120"/>
        <w:ind w:left="0"/>
        <w:rPr>
          <w:lang w:val="nl-NL"/>
        </w:rPr>
      </w:pPr>
      <w:r w:rsidRPr="00F74697">
        <w:rPr>
          <w:bCs/>
          <w:lang w:val="nl-NL"/>
        </w:rPr>
        <w:t xml:space="preserve">Trên cơ sở biên chế được giao và nhu cầu tuyển dụng viên chức của các đơn vị trực thuộc, Sở </w:t>
      </w:r>
      <w:r w:rsidR="00586BAF" w:rsidRPr="00F74697">
        <w:rPr>
          <w:bCs/>
          <w:lang w:val="nl-NL"/>
        </w:rPr>
        <w:t>G</w:t>
      </w:r>
      <w:r w:rsidR="0042310B" w:rsidRPr="00F74697">
        <w:rPr>
          <w:bCs/>
          <w:lang w:val="nl-NL"/>
        </w:rPr>
        <w:t>iao thông vận tải (GTVT)</w:t>
      </w:r>
      <w:r w:rsidR="0055117E" w:rsidRPr="00F74697">
        <w:rPr>
          <w:bCs/>
          <w:lang w:val="nl-NL"/>
        </w:rPr>
        <w:t xml:space="preserve"> </w:t>
      </w:r>
      <w:r w:rsidR="00586BAF" w:rsidRPr="00F74697">
        <w:rPr>
          <w:bCs/>
          <w:lang w:val="nl-NL"/>
        </w:rPr>
        <w:t>x</w:t>
      </w:r>
      <w:r w:rsidRPr="00F74697">
        <w:rPr>
          <w:lang w:val="nl-NL"/>
        </w:rPr>
        <w:t>ây dựng Kế hoạch xét tuyển viên chức năm 2020, như sau:</w:t>
      </w:r>
    </w:p>
    <w:p w:rsidR="00972251" w:rsidRPr="00F74697" w:rsidRDefault="00972251" w:rsidP="00DC6CF2">
      <w:pPr>
        <w:pStyle w:val="BodyTextIndent"/>
        <w:spacing w:before="120"/>
        <w:ind w:left="0"/>
        <w:rPr>
          <w:b/>
          <w:bCs/>
          <w:sz w:val="26"/>
          <w:szCs w:val="26"/>
          <w:lang w:val="nl-NL"/>
        </w:rPr>
      </w:pPr>
      <w:r w:rsidRPr="00F74697">
        <w:rPr>
          <w:b/>
          <w:bCs/>
          <w:sz w:val="26"/>
          <w:szCs w:val="26"/>
          <w:lang w:val="nl-NL"/>
        </w:rPr>
        <w:t>I. MỤC ĐÍCH, YÊU CẦU</w:t>
      </w:r>
    </w:p>
    <w:p w:rsidR="00972251" w:rsidRPr="00F74697" w:rsidRDefault="00972251" w:rsidP="00DC6CF2">
      <w:pPr>
        <w:pStyle w:val="BodyTextIndent"/>
        <w:spacing w:before="120"/>
        <w:ind w:left="0"/>
        <w:rPr>
          <w:szCs w:val="28"/>
          <w:lang w:val="nl-NL"/>
        </w:rPr>
      </w:pPr>
      <w:r w:rsidRPr="00F74697">
        <w:rPr>
          <w:szCs w:val="28"/>
          <w:lang w:val="nl-NL"/>
        </w:rPr>
        <w:t>1. Tổ chức xét tuyển chặt chẽ, công khai, minh bạch, khách quan, đúng quy định của pháp luật.</w:t>
      </w:r>
    </w:p>
    <w:p w:rsidR="00972251" w:rsidRPr="00F74697" w:rsidRDefault="00972251" w:rsidP="00DC6CF2">
      <w:pPr>
        <w:pStyle w:val="BodyTextIndent"/>
        <w:spacing w:before="120"/>
        <w:ind w:left="0"/>
        <w:rPr>
          <w:szCs w:val="28"/>
          <w:lang w:val="nl-NL"/>
        </w:rPr>
      </w:pPr>
      <w:r w:rsidRPr="00F74697">
        <w:rPr>
          <w:szCs w:val="28"/>
          <w:lang w:val="nl-NL"/>
        </w:rPr>
        <w:t>2. Tuyển đúng cơ cấu, đúng đối tượng và tiêu chuẩn chức danh nghề nghiệp, vị trí việc làm trên cơ sở chỉ tiêu biên chế được giao.</w:t>
      </w:r>
    </w:p>
    <w:p w:rsidR="00972251" w:rsidRPr="00F74697" w:rsidRDefault="00972251" w:rsidP="00DC6CF2">
      <w:pPr>
        <w:pStyle w:val="BodyTextIndent"/>
        <w:spacing w:before="120"/>
        <w:ind w:left="0"/>
        <w:rPr>
          <w:szCs w:val="28"/>
          <w:lang w:val="nl-NL"/>
        </w:rPr>
      </w:pPr>
      <w:r w:rsidRPr="00F74697">
        <w:rPr>
          <w:szCs w:val="28"/>
          <w:lang w:val="nl-NL"/>
        </w:rPr>
        <w:lastRenderedPageBreak/>
        <w:t>3. Tuyển được đội ngũ viên chức đảm bảo các tiêu chuẩn về phẩm chất chính trị, đạo đức, trình độ chuyên môn, nghiệp vụ, năng lực đáp ứng yêu cầu nhiệm vụ được giao.</w:t>
      </w:r>
    </w:p>
    <w:p w:rsidR="00972251" w:rsidRPr="00F74697" w:rsidRDefault="00972251" w:rsidP="00DC6CF2">
      <w:pPr>
        <w:pStyle w:val="BodyTextIndent"/>
        <w:spacing w:before="120"/>
        <w:ind w:left="0"/>
        <w:rPr>
          <w:b/>
          <w:bCs/>
          <w:sz w:val="26"/>
          <w:szCs w:val="26"/>
          <w:lang w:val="nl-NL"/>
        </w:rPr>
      </w:pPr>
      <w:r w:rsidRPr="00F74697">
        <w:rPr>
          <w:b/>
          <w:bCs/>
          <w:sz w:val="26"/>
          <w:szCs w:val="26"/>
          <w:lang w:val="nl-NL"/>
        </w:rPr>
        <w:t>II. ĐỐI TƯỢNG, ĐIỀU KIỆN, TIÊU CHUẨN VÀ ƯU TIÊN TRONG TUYỂN DỤNG</w:t>
      </w:r>
    </w:p>
    <w:p w:rsidR="00972251" w:rsidRPr="00F74697" w:rsidRDefault="00972251" w:rsidP="00DC6CF2">
      <w:pPr>
        <w:pStyle w:val="BodyTextIndent"/>
        <w:spacing w:before="120"/>
        <w:ind w:left="0"/>
        <w:rPr>
          <w:b/>
          <w:lang w:val="nl-NL"/>
        </w:rPr>
      </w:pPr>
      <w:r w:rsidRPr="00F74697">
        <w:rPr>
          <w:b/>
          <w:lang w:val="nl-NL"/>
        </w:rPr>
        <w:t xml:space="preserve">1. Đối tượng, điều kiện và tiêu chuẩn được đăng ký dự </w:t>
      </w:r>
      <w:r w:rsidR="00FE0DE4" w:rsidRPr="00F74697">
        <w:rPr>
          <w:b/>
          <w:lang w:val="nl-NL"/>
        </w:rPr>
        <w:t>tuyển</w:t>
      </w:r>
    </w:p>
    <w:p w:rsidR="00972251" w:rsidRPr="00F74697" w:rsidRDefault="00972251" w:rsidP="00DC6CF2">
      <w:pPr>
        <w:pStyle w:val="BodyTextIndent"/>
        <w:spacing w:before="120"/>
        <w:ind w:left="0"/>
        <w:rPr>
          <w:lang w:val="nl-NL"/>
        </w:rPr>
      </w:pPr>
      <w:r w:rsidRPr="00F74697">
        <w:rPr>
          <w:lang w:val="nl-NL"/>
        </w:rPr>
        <w:t>Người có đủ các điều kiện sau đây, không phân biệt dân tộc, nam, nữ, thành phần xã hội, tín ngưỡng, tôn giáo được đăng ký dự tuyển viên chức:</w:t>
      </w:r>
    </w:p>
    <w:p w:rsidR="00972251" w:rsidRPr="00F74697" w:rsidRDefault="00972251" w:rsidP="00DC6CF2">
      <w:pPr>
        <w:pStyle w:val="BodyTextIndent"/>
        <w:widowControl w:val="0"/>
        <w:spacing w:before="120"/>
        <w:ind w:left="0"/>
        <w:rPr>
          <w:lang w:val="nl-NL"/>
        </w:rPr>
      </w:pPr>
      <w:r w:rsidRPr="00F74697">
        <w:rPr>
          <w:lang w:val="nl-NL"/>
        </w:rPr>
        <w:t>a) Là công dân Việt Nam;</w:t>
      </w:r>
    </w:p>
    <w:p w:rsidR="00972251" w:rsidRPr="00F74697" w:rsidRDefault="00972251" w:rsidP="00DC6CF2">
      <w:pPr>
        <w:pStyle w:val="BodyTextIndent"/>
        <w:widowControl w:val="0"/>
        <w:spacing w:before="120"/>
        <w:ind w:left="0"/>
        <w:rPr>
          <w:lang w:val="nl-NL"/>
        </w:rPr>
      </w:pPr>
      <w:r w:rsidRPr="00F74697">
        <w:rPr>
          <w:lang w:val="nl-NL"/>
        </w:rPr>
        <w:t>b) Từ đủ 18 tuổi trở lên;</w:t>
      </w:r>
    </w:p>
    <w:p w:rsidR="00972251" w:rsidRPr="00F74697" w:rsidRDefault="00972251" w:rsidP="00DC6CF2">
      <w:pPr>
        <w:pStyle w:val="BodyTextIndent"/>
        <w:spacing w:before="120"/>
        <w:ind w:left="0"/>
        <w:rPr>
          <w:lang w:val="nl-NL"/>
        </w:rPr>
      </w:pPr>
      <w:r w:rsidRPr="00F74697">
        <w:rPr>
          <w:lang w:val="nl-NL"/>
        </w:rPr>
        <w:t>c) Có Phiếu đăng ký dự tuyển ghi đầy đủ, rõ ràng, trung thực các thông tin cá nhân của người dự tuyển (theo mẫu quy định);</w:t>
      </w:r>
    </w:p>
    <w:p w:rsidR="00972251" w:rsidRPr="00F74697" w:rsidRDefault="00972251" w:rsidP="00DC6CF2">
      <w:pPr>
        <w:pStyle w:val="BodyTextIndent"/>
        <w:widowControl w:val="0"/>
        <w:spacing w:before="120"/>
        <w:ind w:left="0"/>
        <w:rPr>
          <w:spacing w:val="2"/>
          <w:lang w:val="nl-NL"/>
        </w:rPr>
      </w:pPr>
      <w:r w:rsidRPr="00F74697">
        <w:rPr>
          <w:spacing w:val="2"/>
          <w:lang w:val="nl-NL"/>
        </w:rPr>
        <w:t xml:space="preserve">d) Có lý lịch rõ ràng; Có phẩm chất chính trị, đạo đức tốt; Có đầy đủ văn bằng, chứng chỉ đào tạo phù hợp với tiêu chuẩn tuyển dụng của vị trí việc làm cần tuyển; </w:t>
      </w:r>
    </w:p>
    <w:p w:rsidR="00972251" w:rsidRPr="00F74697" w:rsidRDefault="00972251" w:rsidP="00DC6CF2">
      <w:pPr>
        <w:pStyle w:val="BodyTextIndent"/>
        <w:widowControl w:val="0"/>
        <w:spacing w:before="120"/>
        <w:ind w:left="0"/>
        <w:rPr>
          <w:lang w:val="nl-NL"/>
        </w:rPr>
      </w:pPr>
      <w:r w:rsidRPr="00F74697">
        <w:rPr>
          <w:lang w:val="nl-NL"/>
        </w:rPr>
        <w:t>e) Đủ sức khỏe để đảm nhận nhiệm vụ;</w:t>
      </w:r>
    </w:p>
    <w:p w:rsidR="00972251" w:rsidRPr="00F74697" w:rsidRDefault="00972251" w:rsidP="00DC6CF2">
      <w:pPr>
        <w:pStyle w:val="BodyTextIndent"/>
        <w:widowControl w:val="0"/>
        <w:spacing w:before="120"/>
        <w:ind w:left="0"/>
        <w:rPr>
          <w:lang w:val="nl-NL"/>
        </w:rPr>
      </w:pPr>
      <w:r w:rsidRPr="00F74697">
        <w:rPr>
          <w:lang w:val="nl-NL"/>
        </w:rPr>
        <w:t>f) Đáp ứng các yêu cầu khác theo yêu cầu của vị trí dự tuyển.</w:t>
      </w:r>
    </w:p>
    <w:p w:rsidR="00972251" w:rsidRPr="00F74697" w:rsidRDefault="00972251" w:rsidP="00DC6CF2">
      <w:pPr>
        <w:pStyle w:val="BodyTextIndent"/>
        <w:widowControl w:val="0"/>
        <w:spacing w:before="120"/>
        <w:ind w:left="0"/>
        <w:rPr>
          <w:b/>
          <w:lang w:val="nl-NL"/>
        </w:rPr>
      </w:pPr>
      <w:r w:rsidRPr="00F74697">
        <w:rPr>
          <w:b/>
          <w:lang w:val="nl-NL"/>
        </w:rPr>
        <w:t>2. Những người sau đây không được đăng ký dự tuyển</w:t>
      </w:r>
    </w:p>
    <w:p w:rsidR="00972251" w:rsidRPr="00F74697" w:rsidRDefault="00972251" w:rsidP="00DC6CF2">
      <w:pPr>
        <w:pStyle w:val="BodyTextIndent"/>
        <w:widowControl w:val="0"/>
        <w:spacing w:before="120"/>
        <w:ind w:left="0"/>
        <w:rPr>
          <w:lang w:val="nl-NL"/>
        </w:rPr>
      </w:pPr>
      <w:r w:rsidRPr="00F74697">
        <w:rPr>
          <w:lang w:val="nl-NL"/>
        </w:rPr>
        <w:t>a) Mất năng lực hành vi dân sự hoặc bị hạn chế năng lực hành vi dân sự;</w:t>
      </w:r>
    </w:p>
    <w:p w:rsidR="00972251" w:rsidRPr="00F74697" w:rsidRDefault="00972251" w:rsidP="00DC6CF2">
      <w:pPr>
        <w:pStyle w:val="BodyTextIndent"/>
        <w:widowControl w:val="0"/>
        <w:spacing w:before="120"/>
        <w:ind w:left="0"/>
        <w:rPr>
          <w:lang w:val="nl-NL"/>
        </w:rPr>
      </w:pPr>
      <w:r w:rsidRPr="00F74697">
        <w:rPr>
          <w:lang w:val="nl-NL"/>
        </w:rPr>
        <w:t>b)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DC6CF2" w:rsidRPr="00F74697" w:rsidRDefault="00DC6CF2" w:rsidP="00DC6CF2">
      <w:pPr>
        <w:pStyle w:val="BodyTextIndent"/>
        <w:widowControl w:val="0"/>
        <w:spacing w:before="120"/>
        <w:ind w:left="0"/>
        <w:rPr>
          <w:rFonts w:eastAsia="Calibri" w:cs="Times New Roman"/>
          <w:b/>
          <w:szCs w:val="28"/>
          <w:lang w:val="nl-NL"/>
        </w:rPr>
      </w:pPr>
      <w:r w:rsidRPr="00F74697">
        <w:rPr>
          <w:rFonts w:eastAsia="Calibri" w:cs="Times New Roman"/>
          <w:b/>
          <w:szCs w:val="28"/>
          <w:lang w:val="nl-NL"/>
        </w:rPr>
        <w:t>3. Đối tượ</w:t>
      </w:r>
      <w:r w:rsidRPr="00F74697">
        <w:rPr>
          <w:b/>
          <w:szCs w:val="28"/>
          <w:lang w:val="nl-NL"/>
        </w:rPr>
        <w:t xml:space="preserve">ng </w:t>
      </w:r>
      <w:r w:rsidRPr="00F74697">
        <w:rPr>
          <w:rFonts w:eastAsia="Calibri" w:cs="Times New Roman"/>
          <w:b/>
          <w:szCs w:val="28"/>
          <w:lang w:val="nl-NL"/>
        </w:rPr>
        <w:t>theo chính sách thu hút:</w:t>
      </w:r>
    </w:p>
    <w:p w:rsidR="00972251" w:rsidRPr="00F74697" w:rsidRDefault="00972251" w:rsidP="00DC6CF2">
      <w:pPr>
        <w:pStyle w:val="BodyText3"/>
        <w:widowControl w:val="0"/>
        <w:spacing w:before="120"/>
        <w:ind w:firstLine="720"/>
        <w:jc w:val="both"/>
        <w:rPr>
          <w:sz w:val="28"/>
          <w:szCs w:val="28"/>
          <w:lang w:val="nl-NL"/>
        </w:rPr>
      </w:pPr>
      <w:r w:rsidRPr="00F74697">
        <w:rPr>
          <w:sz w:val="28"/>
          <w:szCs w:val="28"/>
          <w:lang w:val="nl-NL"/>
        </w:rPr>
        <w:t xml:space="preserve">Thực hiện </w:t>
      </w:r>
      <w:r w:rsidR="005D3208" w:rsidRPr="00F74697">
        <w:rPr>
          <w:sz w:val="28"/>
          <w:szCs w:val="28"/>
          <w:lang w:val="nl-NL"/>
        </w:rPr>
        <w:t xml:space="preserve">theo các </w:t>
      </w:r>
      <w:r w:rsidR="00865CD0" w:rsidRPr="00F74697">
        <w:rPr>
          <w:sz w:val="28"/>
          <w:szCs w:val="28"/>
          <w:lang w:val="nl-NL"/>
        </w:rPr>
        <w:t>Nghị định</w:t>
      </w:r>
      <w:r w:rsidR="00586BAF" w:rsidRPr="00F74697">
        <w:rPr>
          <w:sz w:val="28"/>
          <w:szCs w:val="28"/>
          <w:lang w:val="nl-NL"/>
        </w:rPr>
        <w:t xml:space="preserve"> 140</w:t>
      </w:r>
      <w:r w:rsidR="00865CD0" w:rsidRPr="00F74697">
        <w:rPr>
          <w:sz w:val="28"/>
          <w:szCs w:val="28"/>
          <w:lang w:val="nl-NL"/>
        </w:rPr>
        <w:t>/2017/NĐ-CP của Chính phủ</w:t>
      </w:r>
      <w:r w:rsidR="005D3208" w:rsidRPr="00F74697">
        <w:rPr>
          <w:sz w:val="28"/>
          <w:szCs w:val="28"/>
          <w:lang w:val="nl-NL"/>
        </w:rPr>
        <w:t xml:space="preserve"> và quy định của pháp luật hiện hành.</w:t>
      </w:r>
    </w:p>
    <w:p w:rsidR="00972251" w:rsidRPr="00F74697" w:rsidRDefault="00972251" w:rsidP="00DC6CF2">
      <w:pPr>
        <w:pStyle w:val="BodyTextIndent"/>
        <w:spacing w:before="120"/>
        <w:ind w:left="0"/>
        <w:rPr>
          <w:sz w:val="26"/>
          <w:szCs w:val="26"/>
          <w:lang w:val="nl-NL"/>
        </w:rPr>
      </w:pPr>
      <w:r w:rsidRPr="00F74697">
        <w:rPr>
          <w:b/>
          <w:bCs/>
          <w:sz w:val="26"/>
          <w:szCs w:val="26"/>
          <w:lang w:val="nl-NL"/>
        </w:rPr>
        <w:t>III. SỐ LƯỢNG, CHỈ TIÊU TUYỂN DỤNG</w:t>
      </w:r>
    </w:p>
    <w:p w:rsidR="00972251" w:rsidRPr="00F74697" w:rsidRDefault="00972251" w:rsidP="00DC6CF2">
      <w:pPr>
        <w:pStyle w:val="BodyTextIndent"/>
        <w:spacing w:before="120"/>
        <w:ind w:left="0"/>
        <w:rPr>
          <w:lang w:val="nl-NL"/>
        </w:rPr>
      </w:pPr>
      <w:r w:rsidRPr="00F74697">
        <w:rPr>
          <w:lang w:val="nl-NL"/>
        </w:rPr>
        <w:t xml:space="preserve">- Tổng số chỉ tiêu tuyển dụng: </w:t>
      </w:r>
      <w:r w:rsidR="00FE0DE4" w:rsidRPr="00F74697">
        <w:rPr>
          <w:lang w:val="nl-NL"/>
        </w:rPr>
        <w:t>04</w:t>
      </w:r>
      <w:r w:rsidR="00BE5B9D" w:rsidRPr="00F74697">
        <w:rPr>
          <w:lang w:val="nl-NL"/>
        </w:rPr>
        <w:t xml:space="preserve"> </w:t>
      </w:r>
      <w:r w:rsidRPr="00F74697">
        <w:rPr>
          <w:lang w:val="nl-NL"/>
        </w:rPr>
        <w:t>chỉ tiêu</w:t>
      </w:r>
    </w:p>
    <w:p w:rsidR="00972251" w:rsidRPr="00F74697" w:rsidRDefault="00972251" w:rsidP="00DC6CF2">
      <w:pPr>
        <w:pStyle w:val="BodyTextIndent"/>
        <w:spacing w:before="120"/>
        <w:ind w:left="0"/>
        <w:rPr>
          <w:lang w:val="nl-NL"/>
        </w:rPr>
      </w:pPr>
      <w:r w:rsidRPr="00F74697">
        <w:rPr>
          <w:lang w:val="nl-NL"/>
        </w:rPr>
        <w:t xml:space="preserve">- Tiêu chuẩn, điều kiện tuyển dụng: </w:t>
      </w:r>
      <w:r w:rsidRPr="00F74697">
        <w:rPr>
          <w:i/>
          <w:lang w:val="nl-NL"/>
        </w:rPr>
        <w:t>(chi tiết theo phụ lục 01 kèm theo)</w:t>
      </w:r>
    </w:p>
    <w:p w:rsidR="00972251" w:rsidRPr="00F74697" w:rsidRDefault="00972251" w:rsidP="00DC6CF2">
      <w:pPr>
        <w:pStyle w:val="BodyText3"/>
        <w:widowControl w:val="0"/>
        <w:spacing w:before="120"/>
        <w:ind w:firstLine="720"/>
        <w:jc w:val="both"/>
        <w:rPr>
          <w:b/>
          <w:sz w:val="28"/>
          <w:szCs w:val="28"/>
          <w:lang w:val="nl-NL"/>
        </w:rPr>
      </w:pPr>
      <w:r w:rsidRPr="00F74697">
        <w:rPr>
          <w:b/>
          <w:sz w:val="28"/>
          <w:szCs w:val="28"/>
          <w:lang w:val="nl-NL"/>
        </w:rPr>
        <w:t xml:space="preserve">IV. </w:t>
      </w:r>
      <w:r w:rsidRPr="00F74697">
        <w:rPr>
          <w:b/>
          <w:sz w:val="26"/>
          <w:szCs w:val="26"/>
          <w:lang w:val="nl-NL"/>
        </w:rPr>
        <w:t>HỒ SƠ ĐĂNG KÝ DỰ TUYỂN</w:t>
      </w:r>
    </w:p>
    <w:p w:rsidR="00972251" w:rsidRPr="00F74697" w:rsidRDefault="00972251" w:rsidP="00DC6CF2">
      <w:pPr>
        <w:pStyle w:val="BodyText3"/>
        <w:widowControl w:val="0"/>
        <w:spacing w:before="120"/>
        <w:ind w:firstLine="720"/>
        <w:jc w:val="both"/>
        <w:rPr>
          <w:b/>
          <w:sz w:val="28"/>
          <w:szCs w:val="28"/>
          <w:lang w:val="nl-NL"/>
        </w:rPr>
      </w:pPr>
      <w:r w:rsidRPr="00F74697">
        <w:rPr>
          <w:b/>
          <w:sz w:val="28"/>
          <w:szCs w:val="28"/>
          <w:lang w:val="nl-NL"/>
        </w:rPr>
        <w:t>1. Hồ sơ đăng ký dự tuyển</w:t>
      </w:r>
    </w:p>
    <w:p w:rsidR="00972251" w:rsidRPr="00F74697" w:rsidRDefault="00972251" w:rsidP="00DC6CF2">
      <w:pPr>
        <w:widowControl w:val="0"/>
        <w:spacing w:before="120"/>
        <w:rPr>
          <w:szCs w:val="28"/>
          <w:lang w:val="nl-NL"/>
        </w:rPr>
      </w:pPr>
      <w:r w:rsidRPr="00F74697">
        <w:rPr>
          <w:szCs w:val="28"/>
          <w:lang w:val="nl-NL"/>
        </w:rPr>
        <w:t>Thí sinh đăng ký dự tuyển viên chức nộp trực tiếp Phiếu đăng ký dự tuyển theo mẫu (đính kèm) Kế hoạch này và các giấy tờ có liên quan như sau:</w:t>
      </w:r>
    </w:p>
    <w:p w:rsidR="00972251" w:rsidRPr="00F74697" w:rsidRDefault="00972251" w:rsidP="00DC6CF2">
      <w:pPr>
        <w:pStyle w:val="BodyTextIndent"/>
        <w:spacing w:before="120"/>
        <w:ind w:left="0"/>
        <w:rPr>
          <w:spacing w:val="-4"/>
          <w:lang w:val="nl-NL"/>
        </w:rPr>
      </w:pPr>
      <w:r w:rsidRPr="00F74697">
        <w:rPr>
          <w:bCs/>
          <w:lang w:val="nl-NL"/>
        </w:rPr>
        <w:t xml:space="preserve">a) Bản chụp (không cần công chứng, chứng thực) </w:t>
      </w:r>
      <w:r w:rsidRPr="00F74697">
        <w:rPr>
          <w:spacing w:val="-4"/>
          <w:lang w:val="nl-NL"/>
        </w:rPr>
        <w:t>các văn bằng, chứng chỉ, bảng điểm, chứng chỉ tin học, ngoại ngữ theo yêu cầu của vị trí dự tuyển.</w:t>
      </w:r>
    </w:p>
    <w:p w:rsidR="00972251" w:rsidRPr="00F74697" w:rsidRDefault="00972251" w:rsidP="00DC6CF2">
      <w:pPr>
        <w:pStyle w:val="BodyTextIndent"/>
        <w:spacing w:before="120"/>
        <w:ind w:left="0"/>
        <w:rPr>
          <w:spacing w:val="-4"/>
          <w:lang w:val="nl-NL"/>
        </w:rPr>
      </w:pPr>
      <w:r w:rsidRPr="00F74697">
        <w:rPr>
          <w:spacing w:val="-4"/>
          <w:lang w:val="nl-NL"/>
        </w:rPr>
        <w:t>Trường hợp thí sinh có văn bằng, chứng chỉ do cơ sở đào tạo nước ngoài cấp đề nghị cung cấp bản công chứng dịch thuật sang tiếng Việt và được Cục Khảo thí và Kiểm định chất lượng giáo dục - Bộ Giáo dục và Đào tạo công nhận.</w:t>
      </w:r>
    </w:p>
    <w:p w:rsidR="00972251" w:rsidRPr="00F74697" w:rsidRDefault="00972251" w:rsidP="00DC6CF2">
      <w:pPr>
        <w:pStyle w:val="BodyText3"/>
        <w:widowControl w:val="0"/>
        <w:spacing w:before="120"/>
        <w:ind w:firstLine="720"/>
        <w:jc w:val="both"/>
        <w:rPr>
          <w:sz w:val="28"/>
          <w:szCs w:val="28"/>
          <w:lang w:val="nl-NL"/>
        </w:rPr>
      </w:pPr>
      <w:r w:rsidRPr="00F74697">
        <w:rPr>
          <w:sz w:val="28"/>
          <w:szCs w:val="28"/>
          <w:lang w:val="nl-NL"/>
        </w:rPr>
        <w:lastRenderedPageBreak/>
        <w:t>b) Giấy chứng nhận thuộc đối tượng ưu tiên trong tuyển dụng viên chức (nếu có) được cơ quan có thẩm quyền cấp;</w:t>
      </w:r>
    </w:p>
    <w:p w:rsidR="00972251" w:rsidRPr="00F74697" w:rsidRDefault="00972251" w:rsidP="00DC6CF2">
      <w:pPr>
        <w:pStyle w:val="BodyText3"/>
        <w:widowControl w:val="0"/>
        <w:spacing w:before="120"/>
        <w:ind w:firstLine="720"/>
        <w:jc w:val="both"/>
        <w:rPr>
          <w:sz w:val="28"/>
          <w:szCs w:val="28"/>
          <w:lang w:val="nl-NL"/>
        </w:rPr>
      </w:pPr>
      <w:r w:rsidRPr="00F74697">
        <w:rPr>
          <w:sz w:val="28"/>
          <w:szCs w:val="28"/>
          <w:lang w:val="nl-NL"/>
        </w:rPr>
        <w:t>c) Có 03 phong bì dán tem ghi rõ địa chỉ của người dự tuyển.</w:t>
      </w:r>
    </w:p>
    <w:p w:rsidR="00972251" w:rsidRPr="00F74697" w:rsidRDefault="00972251" w:rsidP="00DC6CF2">
      <w:pPr>
        <w:pStyle w:val="BodyTextIndent"/>
        <w:widowControl w:val="0"/>
        <w:spacing w:before="120"/>
        <w:ind w:left="0"/>
        <w:rPr>
          <w:b/>
          <w:spacing w:val="-2"/>
          <w:szCs w:val="28"/>
          <w:lang w:val="nl-NL"/>
        </w:rPr>
      </w:pPr>
      <w:r w:rsidRPr="00F74697">
        <w:rPr>
          <w:b/>
          <w:spacing w:val="-2"/>
          <w:szCs w:val="28"/>
          <w:lang w:val="nl-NL"/>
        </w:rPr>
        <w:t>2. Lưu ý</w:t>
      </w:r>
    </w:p>
    <w:p w:rsidR="00972251" w:rsidRPr="00F74697" w:rsidRDefault="00972251" w:rsidP="00DC6CF2">
      <w:pPr>
        <w:pStyle w:val="BodyTextIndent"/>
        <w:widowControl w:val="0"/>
        <w:spacing w:before="120"/>
        <w:ind w:left="0"/>
        <w:rPr>
          <w:spacing w:val="-4"/>
          <w:lang w:val="nl-NL"/>
        </w:rPr>
      </w:pPr>
      <w:r w:rsidRPr="00F74697">
        <w:rPr>
          <w:spacing w:val="-4"/>
          <w:lang w:val="nl-NL"/>
        </w:rPr>
        <w:t>a) Chỉ tiếp nhận Phiếu đăng ký dự tuyển của thí sinh đã được cấp bằng tốt nghiệp chuyên môn, nghiệp vụ;</w:t>
      </w:r>
    </w:p>
    <w:p w:rsidR="00972251" w:rsidRPr="00F74697" w:rsidRDefault="00972251" w:rsidP="00DC6CF2">
      <w:pPr>
        <w:pStyle w:val="BodyTextIndent"/>
        <w:widowControl w:val="0"/>
        <w:spacing w:before="120"/>
        <w:ind w:left="0"/>
        <w:rPr>
          <w:lang w:val="nl-NL"/>
        </w:rPr>
      </w:pPr>
      <w:r w:rsidRPr="00F74697">
        <w:rPr>
          <w:lang w:val="nl-NL"/>
        </w:rPr>
        <w:t>b) Thí sinh có nhiều trình độ đào tạo thì chỉ lựa chọn một văn bằng đúng  chuyên ngành đào tạo theo yêu cầu để tham gia xét tuyển;</w:t>
      </w:r>
    </w:p>
    <w:p w:rsidR="00972251" w:rsidRPr="00F74697" w:rsidRDefault="00972251" w:rsidP="00DC6CF2">
      <w:pPr>
        <w:pStyle w:val="BodyTextIndent"/>
        <w:widowControl w:val="0"/>
        <w:spacing w:before="120"/>
        <w:ind w:left="0"/>
        <w:rPr>
          <w:lang w:val="nl-NL"/>
        </w:rPr>
      </w:pPr>
      <w:r w:rsidRPr="00F74697">
        <w:rPr>
          <w:lang w:val="nl-NL"/>
        </w:rPr>
        <w:t>c) Quy đổi đối với trình độ ngoại ngữ.</w:t>
      </w:r>
    </w:p>
    <w:p w:rsidR="00972251" w:rsidRPr="00F74697" w:rsidRDefault="00972251" w:rsidP="00DC6CF2">
      <w:pPr>
        <w:pStyle w:val="BodyTextIndent"/>
        <w:widowControl w:val="0"/>
        <w:spacing w:before="120"/>
        <w:ind w:left="0"/>
        <w:rPr>
          <w:lang w:val="nl-NL"/>
        </w:rPr>
      </w:pPr>
      <w:r w:rsidRPr="00F74697">
        <w:rPr>
          <w:lang w:val="nl-NL"/>
        </w:rPr>
        <w:t>Quy đổi tương đương hệ thống ngoại ngữ trước đây với Khung năng lực ngoại ngữ 6 bậc dành cho Việt Nam ban hành kèm theo Thông tư số 01/2014/TT-BGDĐT ngày 24/01/2014 của Bộ Giáo dục và Đào tạo như sau:</w:t>
      </w:r>
    </w:p>
    <w:p w:rsidR="00972251" w:rsidRPr="00F74697" w:rsidRDefault="00972251" w:rsidP="00DC6CF2">
      <w:pPr>
        <w:pStyle w:val="BodyTextIndent"/>
        <w:widowControl w:val="0"/>
        <w:spacing w:before="120"/>
        <w:ind w:left="0"/>
        <w:rPr>
          <w:lang w:val="nl-NL"/>
        </w:rPr>
      </w:pPr>
      <w:r w:rsidRPr="00F74697">
        <w:rPr>
          <w:lang w:val="nl-NL"/>
        </w:rPr>
        <w:t>- Trình độ A, A1 tương đương bậc 1 của Khung ngoại ngữ 6 bậc;</w:t>
      </w:r>
    </w:p>
    <w:p w:rsidR="00972251" w:rsidRPr="00F74697" w:rsidRDefault="00972251" w:rsidP="00DC6CF2">
      <w:pPr>
        <w:pStyle w:val="BodyTextIndent"/>
        <w:widowControl w:val="0"/>
        <w:spacing w:before="120"/>
        <w:ind w:left="0"/>
        <w:rPr>
          <w:lang w:val="nl-NL"/>
        </w:rPr>
      </w:pPr>
      <w:r w:rsidRPr="00F74697">
        <w:rPr>
          <w:lang w:val="nl-NL"/>
        </w:rPr>
        <w:t>- Trình độ B, A2 tương đương bậc 2 của Khung ngoại ngữ 6 bậc;</w:t>
      </w:r>
    </w:p>
    <w:p w:rsidR="00972251" w:rsidRPr="00F74697" w:rsidRDefault="00972251" w:rsidP="00DC6CF2">
      <w:pPr>
        <w:pStyle w:val="BodyTextIndent"/>
        <w:widowControl w:val="0"/>
        <w:spacing w:before="120"/>
        <w:ind w:left="0"/>
        <w:rPr>
          <w:lang w:val="nl-NL"/>
        </w:rPr>
      </w:pPr>
      <w:r w:rsidRPr="00F74697">
        <w:rPr>
          <w:lang w:val="nl-NL"/>
        </w:rPr>
        <w:t>- Trình độ C, B1 tương đương bậc 3 của Khung ngoại ngữ 6 bậc;</w:t>
      </w:r>
    </w:p>
    <w:p w:rsidR="00972251" w:rsidRPr="00F74697" w:rsidRDefault="00972251" w:rsidP="00DC6CF2">
      <w:pPr>
        <w:pStyle w:val="BodyTextIndent"/>
        <w:widowControl w:val="0"/>
        <w:spacing w:before="120"/>
        <w:ind w:left="0"/>
        <w:rPr>
          <w:lang w:val="nl-NL"/>
        </w:rPr>
      </w:pPr>
      <w:r w:rsidRPr="00F74697">
        <w:rPr>
          <w:lang w:val="nl-NL"/>
        </w:rPr>
        <w:t>- Trình độ B2 tương đương bậc 4 của Khung ngoại ngữ 6 bậc;</w:t>
      </w:r>
    </w:p>
    <w:p w:rsidR="00972251" w:rsidRPr="00F74697" w:rsidRDefault="00972251" w:rsidP="00DC6CF2">
      <w:pPr>
        <w:pStyle w:val="BodyTextIndent"/>
        <w:widowControl w:val="0"/>
        <w:spacing w:before="120"/>
        <w:ind w:left="0"/>
        <w:rPr>
          <w:lang w:val="nl-NL"/>
        </w:rPr>
      </w:pPr>
      <w:r w:rsidRPr="00F74697">
        <w:rPr>
          <w:lang w:val="nl-NL"/>
        </w:rPr>
        <w:t>- Trình độ C1 tương đương bậc 5 của Khung ngoại ngữ 6 bậc;</w:t>
      </w:r>
    </w:p>
    <w:p w:rsidR="00972251" w:rsidRPr="00F74697" w:rsidRDefault="00972251" w:rsidP="00DC6CF2">
      <w:pPr>
        <w:pStyle w:val="BodyTextIndent"/>
        <w:widowControl w:val="0"/>
        <w:spacing w:before="120"/>
        <w:ind w:left="0"/>
        <w:rPr>
          <w:lang w:val="nl-NL"/>
        </w:rPr>
      </w:pPr>
      <w:r w:rsidRPr="00F74697">
        <w:rPr>
          <w:lang w:val="nl-NL"/>
        </w:rPr>
        <w:t>- Trình độ C2 tương đương bậc 6 của Khung ngoại ngữ 6 bậc.</w:t>
      </w:r>
    </w:p>
    <w:p w:rsidR="00972251" w:rsidRPr="00F74697" w:rsidRDefault="00972251" w:rsidP="00DC6CF2">
      <w:pPr>
        <w:pStyle w:val="BodyTextIndent"/>
        <w:widowControl w:val="0"/>
        <w:spacing w:before="120"/>
        <w:ind w:left="0"/>
        <w:rPr>
          <w:spacing w:val="-6"/>
          <w:lang w:val="nl-NL"/>
        </w:rPr>
      </w:pPr>
      <w:r w:rsidRPr="00F74697">
        <w:rPr>
          <w:lang w:val="nl-NL"/>
        </w:rPr>
        <w:t>d) Quy đổi đ</w:t>
      </w:r>
      <w:r w:rsidRPr="00F74697">
        <w:rPr>
          <w:spacing w:val="-6"/>
          <w:lang w:val="nl-NL"/>
        </w:rPr>
        <w:t>ối với trình độ tin học</w:t>
      </w:r>
    </w:p>
    <w:p w:rsidR="00972251" w:rsidRPr="00F74697" w:rsidRDefault="00972251" w:rsidP="00DC6CF2">
      <w:pPr>
        <w:pStyle w:val="BodyTextIndent"/>
        <w:widowControl w:val="0"/>
        <w:spacing w:before="120"/>
        <w:ind w:left="0"/>
        <w:rPr>
          <w:spacing w:val="-6"/>
          <w:lang w:val="nl-NL"/>
        </w:rPr>
      </w:pPr>
      <w:r w:rsidRPr="00F74697">
        <w:rPr>
          <w:spacing w:val="-6"/>
          <w:lang w:val="nl-NL"/>
        </w:rPr>
        <w:t>Các chứng chỉ tin học ứng dụng A, B, C trước đây có giá trị sử dụng tương đương với trình độ Chuẩn kỹ năng sử dụng công nghệ thông tin cơ bản theo quy định tại Thông tư số 03/2014/TT-BTTTT ngày 11/03/2014 của Bộ Thông tin và Truyền thông quy định Chuẩn kỹ năng sử dụng công nghệ thông tin.</w:t>
      </w:r>
    </w:p>
    <w:p w:rsidR="00972251" w:rsidRPr="00F74697" w:rsidRDefault="00972251" w:rsidP="00DC6CF2">
      <w:pPr>
        <w:pStyle w:val="BodyTextIndent"/>
        <w:widowControl w:val="0"/>
        <w:spacing w:before="120"/>
        <w:ind w:left="0"/>
        <w:rPr>
          <w:i/>
          <w:spacing w:val="-6"/>
          <w:lang w:val="nl-NL"/>
        </w:rPr>
      </w:pPr>
      <w:r w:rsidRPr="00F74697">
        <w:rPr>
          <w:spacing w:val="-6"/>
          <w:lang w:val="nl-NL"/>
        </w:rPr>
        <w:t xml:space="preserve">đ) Thí sinh trực tiếp đến nộp phiếu đăng ký dự tuyển và hồ sơ kèm theo tại Văn phòng Sở </w:t>
      </w:r>
      <w:r w:rsidR="00586BAF" w:rsidRPr="00F74697">
        <w:rPr>
          <w:spacing w:val="-6"/>
          <w:lang w:val="nl-NL"/>
        </w:rPr>
        <w:t xml:space="preserve">GTVT </w:t>
      </w:r>
      <w:r w:rsidRPr="00F74697">
        <w:rPr>
          <w:spacing w:val="-6"/>
          <w:lang w:val="nl-NL"/>
        </w:rPr>
        <w:t>tỉnh Bắ</w:t>
      </w:r>
      <w:r w:rsidR="007B2E00" w:rsidRPr="00F74697">
        <w:rPr>
          <w:spacing w:val="-6"/>
          <w:lang w:val="nl-NL"/>
        </w:rPr>
        <w:t xml:space="preserve">c Ninh </w:t>
      </w:r>
      <w:r w:rsidR="007B2E00" w:rsidRPr="00F74697">
        <w:rPr>
          <w:i/>
          <w:spacing w:val="-6"/>
          <w:lang w:val="nl-NL"/>
        </w:rPr>
        <w:t>(S</w:t>
      </w:r>
      <w:r w:rsidRPr="00F74697">
        <w:rPr>
          <w:i/>
          <w:spacing w:val="-6"/>
          <w:lang w:val="nl-NL"/>
        </w:rPr>
        <w:t xml:space="preserve">ố </w:t>
      </w:r>
      <w:r w:rsidR="007B2E00" w:rsidRPr="00F74697">
        <w:rPr>
          <w:i/>
          <w:spacing w:val="-6"/>
          <w:lang w:val="nl-NL"/>
        </w:rPr>
        <w:t>16</w:t>
      </w:r>
      <w:r w:rsidR="00BE5B9D" w:rsidRPr="00F74697">
        <w:rPr>
          <w:i/>
          <w:spacing w:val="-6"/>
          <w:lang w:val="nl-NL"/>
        </w:rPr>
        <w:t xml:space="preserve">, đường Nguyên Phi Ỷ Lan, </w:t>
      </w:r>
      <w:r w:rsidRPr="00F74697">
        <w:rPr>
          <w:i/>
          <w:spacing w:val="-6"/>
          <w:lang w:val="nl-NL"/>
        </w:rPr>
        <w:t>phường Suối Hoa, thành phố Bắc Ninh, tỉnh Bắc Ninh).</w:t>
      </w:r>
    </w:p>
    <w:p w:rsidR="00972251" w:rsidRPr="00F74697" w:rsidRDefault="00972251" w:rsidP="00DC6CF2">
      <w:pPr>
        <w:pStyle w:val="BodyTextIndent"/>
        <w:widowControl w:val="0"/>
        <w:spacing w:before="120"/>
        <w:ind w:left="0"/>
        <w:rPr>
          <w:spacing w:val="-4"/>
          <w:lang w:val="nl-NL"/>
        </w:rPr>
      </w:pPr>
      <w:r w:rsidRPr="00F74697">
        <w:rPr>
          <w:spacing w:val="-4"/>
          <w:lang w:val="nl-NL"/>
        </w:rPr>
        <w:t>e) Thí sinh trúng tuyển phải nộp bổ sung bản sao có công chứng hoặc chứng thực các văn bằng, chứng chỉ, bảng điểm, giấy tờ xác định đối tượng ưu tiên (nếu có); đồng thời xuất trình bản chính để đối chiếu, kiểm tra;</w:t>
      </w:r>
    </w:p>
    <w:p w:rsidR="00972251" w:rsidRPr="00F74697" w:rsidRDefault="00972251" w:rsidP="00145B8D">
      <w:pPr>
        <w:pStyle w:val="BodyTextIndent"/>
        <w:widowControl w:val="0"/>
        <w:spacing w:before="120" w:line="340" w:lineRule="exact"/>
        <w:ind w:left="0"/>
        <w:rPr>
          <w:spacing w:val="-4"/>
          <w:lang w:val="nl-NL"/>
        </w:rPr>
      </w:pPr>
      <w:r w:rsidRPr="00F74697">
        <w:rPr>
          <w:spacing w:val="-4"/>
          <w:lang w:val="nl-NL"/>
        </w:rPr>
        <w:t xml:space="preserve">f) Trường hợp người trúng tuyển không hoàn thiện đủ hồ sơ dự tuyển theo quy định hoặc có hành vi gian lận trong việc kê khai Phiếu đăng ký dự tuyển hoặc cơ quan, đơn vị có thẩm quyền tuyển dụng viên chức phát hiện người trúng tuyển sử dụng văn bằng, chứng chỉ không đúng quy định sẽ bị hủy kết quả trúng tuyển và bị thông báo công khai trên phương tiện thông tin đại chúng của tỉnh, trên Trang thông tin điện tử của </w:t>
      </w:r>
      <w:r w:rsidRPr="00F74697">
        <w:rPr>
          <w:lang w:val="nl-NL"/>
        </w:rPr>
        <w:t xml:space="preserve">Sở </w:t>
      </w:r>
      <w:r w:rsidR="00586BAF" w:rsidRPr="00F74697">
        <w:rPr>
          <w:lang w:val="nl-NL"/>
        </w:rPr>
        <w:t>GTVT</w:t>
      </w:r>
      <w:r w:rsidRPr="00F74697">
        <w:rPr>
          <w:lang w:val="nl-NL"/>
        </w:rPr>
        <w:t xml:space="preserve"> tỉnh Bắc Ninh</w:t>
      </w:r>
      <w:r w:rsidRPr="00F74697">
        <w:rPr>
          <w:spacing w:val="-4"/>
          <w:lang w:val="nl-NL"/>
        </w:rPr>
        <w:t xml:space="preserve"> và không được tiếp nhận Phiếu đăng ký dự tuyển trong một kỳ tuyển dụng tiếp theo của </w:t>
      </w:r>
      <w:r w:rsidRPr="00F74697">
        <w:rPr>
          <w:lang w:val="nl-NL"/>
        </w:rPr>
        <w:t xml:space="preserve">Sở </w:t>
      </w:r>
      <w:r w:rsidR="00586BAF" w:rsidRPr="00F74697">
        <w:rPr>
          <w:lang w:val="nl-NL"/>
        </w:rPr>
        <w:t>GTVT tỉnh B</w:t>
      </w:r>
      <w:r w:rsidRPr="00F74697">
        <w:rPr>
          <w:lang w:val="nl-NL"/>
        </w:rPr>
        <w:t>ắc Ninh</w:t>
      </w:r>
      <w:r w:rsidRPr="00F74697">
        <w:rPr>
          <w:spacing w:val="-4"/>
          <w:lang w:val="nl-NL"/>
        </w:rPr>
        <w:t>.</w:t>
      </w:r>
    </w:p>
    <w:p w:rsidR="00972251" w:rsidRPr="00F74697" w:rsidRDefault="00972251" w:rsidP="00145B8D">
      <w:pPr>
        <w:pStyle w:val="BodyTextIndent"/>
        <w:widowControl w:val="0"/>
        <w:spacing w:before="120" w:line="340" w:lineRule="exact"/>
        <w:ind w:left="0"/>
        <w:rPr>
          <w:i/>
          <w:spacing w:val="-4"/>
          <w:lang w:val="nl-NL"/>
        </w:rPr>
      </w:pPr>
      <w:r w:rsidRPr="00F74697">
        <w:rPr>
          <w:spacing w:val="-4"/>
          <w:lang w:val="nl-NL"/>
        </w:rPr>
        <w:t xml:space="preserve">g) Phiếu đăng ký dự tuyển và các giấy tờ kèm theo được đựng trong túi hồ sơ cỡ 24 x 33cm </w:t>
      </w:r>
      <w:r w:rsidRPr="00F74697">
        <w:rPr>
          <w:i/>
          <w:spacing w:val="-4"/>
          <w:lang w:val="nl-NL"/>
        </w:rPr>
        <w:t>(dán bìa theo mẫu đính kèm)</w:t>
      </w:r>
    </w:p>
    <w:p w:rsidR="00DC6CF2" w:rsidRPr="00F74697" w:rsidRDefault="00DC6CF2" w:rsidP="00DC6CF2">
      <w:pPr>
        <w:pStyle w:val="BodyText3"/>
        <w:widowControl w:val="0"/>
        <w:spacing w:before="120"/>
        <w:ind w:firstLine="709"/>
        <w:jc w:val="both"/>
        <w:rPr>
          <w:b/>
          <w:sz w:val="28"/>
          <w:szCs w:val="28"/>
          <w:lang w:val="nl-NL"/>
        </w:rPr>
      </w:pPr>
      <w:r w:rsidRPr="00F74697">
        <w:rPr>
          <w:b/>
          <w:sz w:val="28"/>
          <w:szCs w:val="28"/>
          <w:lang w:val="nl-NL"/>
        </w:rPr>
        <w:lastRenderedPageBreak/>
        <w:t>3. Chế độ ưu tiên:</w:t>
      </w:r>
    </w:p>
    <w:p w:rsidR="00DC6CF2" w:rsidRPr="00F74697" w:rsidRDefault="00DC6CF2" w:rsidP="00DC6CF2">
      <w:pPr>
        <w:pStyle w:val="BodyText3"/>
        <w:widowControl w:val="0"/>
        <w:spacing w:before="120"/>
        <w:ind w:firstLine="709"/>
        <w:jc w:val="both"/>
        <w:rPr>
          <w:sz w:val="28"/>
          <w:szCs w:val="28"/>
          <w:lang w:val="nl-NL"/>
        </w:rPr>
      </w:pPr>
      <w:r w:rsidRPr="00F74697">
        <w:rPr>
          <w:sz w:val="28"/>
          <w:szCs w:val="28"/>
          <w:lang w:val="nl-NL"/>
        </w:rPr>
        <w:t>Đối tượng và điểm ưu tiên trong xét tuyển viên chức: Thực hiện theo Khoản 4 Điều 2 Nghị định số 161/2018/NĐ-CP, cụ thể như sau:</w:t>
      </w:r>
    </w:p>
    <w:p w:rsidR="00DC6CF2" w:rsidRPr="00F74697" w:rsidRDefault="00DC6CF2" w:rsidP="00DC6CF2">
      <w:pPr>
        <w:spacing w:before="120"/>
        <w:ind w:firstLine="709"/>
        <w:rPr>
          <w:rFonts w:eastAsia="Calibri" w:cs="Times New Roman"/>
          <w:szCs w:val="28"/>
          <w:lang w:val="nl-NL"/>
        </w:rPr>
      </w:pPr>
      <w:r w:rsidRPr="00F74697">
        <w:rPr>
          <w:rFonts w:eastAsia="Calibri" w:cs="Times New Roman"/>
          <w:szCs w:val="28"/>
          <w:lang w:val="nl-NL"/>
        </w:rPr>
        <w:t>a) Anh hùng Lực lượng vũ trang, Anh hùng Lao động, thương binh, người hưởng chính sách như thương binh, thương binh loại B: được cộng 7,5 điểm vào kết quả điểm tại vòng 2;</w:t>
      </w:r>
    </w:p>
    <w:p w:rsidR="00DC6CF2" w:rsidRPr="00F74697" w:rsidRDefault="00DC6CF2" w:rsidP="00DC6CF2">
      <w:pPr>
        <w:widowControl w:val="0"/>
        <w:spacing w:before="120"/>
        <w:ind w:firstLine="709"/>
        <w:rPr>
          <w:rFonts w:eastAsia="Calibri" w:cs="Times New Roman"/>
          <w:szCs w:val="28"/>
          <w:lang w:val="nl-NL"/>
        </w:rPr>
      </w:pPr>
      <w:r w:rsidRPr="00F74697">
        <w:rPr>
          <w:rFonts w:eastAsia="Calibri" w:cs="Times New Roman"/>
          <w:szCs w:val="28"/>
          <w:lang w:val="nl-NL"/>
        </w:rPr>
        <w:t>b)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tại vòng 2;</w:t>
      </w:r>
    </w:p>
    <w:p w:rsidR="00DC6CF2" w:rsidRPr="00F74697" w:rsidRDefault="00DC6CF2" w:rsidP="00DC6CF2">
      <w:pPr>
        <w:spacing w:before="120"/>
        <w:ind w:firstLine="709"/>
        <w:rPr>
          <w:szCs w:val="28"/>
          <w:lang w:val="nl-NL"/>
        </w:rPr>
      </w:pPr>
      <w:r w:rsidRPr="00F74697">
        <w:rPr>
          <w:rFonts w:eastAsia="Calibri" w:cs="Times New Roman"/>
          <w:szCs w:val="28"/>
          <w:lang w:val="nl-NL"/>
        </w:rPr>
        <w:t>c)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w:t>
      </w:r>
      <w:bookmarkStart w:id="0" w:name="_GoBack"/>
      <w:bookmarkEnd w:id="0"/>
      <w:r w:rsidRPr="00F74697">
        <w:rPr>
          <w:rFonts w:eastAsia="Calibri" w:cs="Times New Roman"/>
          <w:szCs w:val="28"/>
          <w:lang w:val="nl-NL"/>
        </w:rPr>
        <w:t>ược cộng 2,5 điểm vào kết quả điểm tại vòng 2.</w:t>
      </w:r>
    </w:p>
    <w:p w:rsidR="00DC6CF2" w:rsidRPr="00F74697" w:rsidRDefault="00DC6CF2" w:rsidP="00DC6CF2">
      <w:pPr>
        <w:spacing w:before="120"/>
        <w:ind w:firstLine="709"/>
        <w:rPr>
          <w:rFonts w:eastAsia="Calibri" w:cs="Times New Roman"/>
          <w:szCs w:val="28"/>
          <w:lang w:val="nl-NL"/>
        </w:rPr>
      </w:pPr>
      <w:r w:rsidRPr="00F74697">
        <w:rPr>
          <w:szCs w:val="28"/>
          <w:lang w:val="nl-NL"/>
        </w:rPr>
        <w:t xml:space="preserve">d) </w:t>
      </w:r>
      <w:r w:rsidRPr="00F74697">
        <w:rPr>
          <w:rFonts w:eastAsia="Calibri" w:cs="Times New Roman"/>
          <w:szCs w:val="28"/>
          <w:lang w:val="nl-NL"/>
        </w:rPr>
        <w:t>Trường hợp người dự xét tuyển viên chức thuộc nhiều diện ưu tiên thì chỉ được cộng điểm ưu tiên cao nhất vào kết quả điểm tại vòng 2.</w:t>
      </w:r>
    </w:p>
    <w:p w:rsidR="00972251" w:rsidRPr="00F74697" w:rsidRDefault="00972251" w:rsidP="00DC6CF2">
      <w:pPr>
        <w:pStyle w:val="BodyTextIndent"/>
        <w:widowControl w:val="0"/>
        <w:spacing w:before="120"/>
        <w:ind w:left="0"/>
        <w:rPr>
          <w:b/>
          <w:spacing w:val="-4"/>
          <w:sz w:val="26"/>
          <w:szCs w:val="26"/>
          <w:lang w:val="nl-NL"/>
        </w:rPr>
      </w:pPr>
      <w:r w:rsidRPr="00F74697">
        <w:rPr>
          <w:b/>
          <w:spacing w:val="-4"/>
          <w:sz w:val="26"/>
          <w:szCs w:val="26"/>
          <w:lang w:val="nl-NL"/>
        </w:rPr>
        <w:t xml:space="preserve">V. NỘI DUNG, HÌNH THỨC VÀ CÁCH THỨC XÁC ĐỊNH NGƯỜI TRÚNG TUYỂN </w:t>
      </w:r>
    </w:p>
    <w:p w:rsidR="00972251" w:rsidRPr="00F74697" w:rsidRDefault="00972251" w:rsidP="00DC6CF2">
      <w:pPr>
        <w:pStyle w:val="NormalWeb"/>
        <w:spacing w:before="120" w:beforeAutospacing="0" w:after="120" w:afterAutospacing="0"/>
        <w:ind w:firstLine="720"/>
        <w:jc w:val="both"/>
        <w:rPr>
          <w:sz w:val="28"/>
          <w:szCs w:val="28"/>
        </w:rPr>
      </w:pPr>
      <w:r w:rsidRPr="00F74697">
        <w:rPr>
          <w:b/>
          <w:spacing w:val="-4"/>
          <w:sz w:val="28"/>
          <w:szCs w:val="28"/>
          <w:lang w:val="nl-NL"/>
        </w:rPr>
        <w:t>1.</w:t>
      </w:r>
      <w:r w:rsidRPr="00F74697">
        <w:rPr>
          <w:sz w:val="28"/>
          <w:szCs w:val="28"/>
        </w:rPr>
        <w:t xml:space="preserve"> </w:t>
      </w:r>
      <w:r w:rsidRPr="00F74697">
        <w:rPr>
          <w:rStyle w:val="Strong"/>
          <w:sz w:val="28"/>
          <w:szCs w:val="28"/>
        </w:rPr>
        <w:t xml:space="preserve">Nội dung và hình thức xét tuyển </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Xét tuyển viên chức được thực hiện theo 2 vòng như sau:</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1.1. Vòng 1</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Kiểm tra điều kiện, tiêu chuẩn của người dự tuyển đăng ký tại Phiếu đăng ký dự tuyển theo yêu cầu của vị trí việc làm, nếu phù hợp thì người dự tuyển được tham dự vòng 2.</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1.2. Vòng 2</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a) Phỏng vấn để kiểm tra về năng lực, trình độ chuyên môn, nghiệp vụ của người dự tuyển.</w:t>
      </w:r>
    </w:p>
    <w:p w:rsidR="00972251" w:rsidRPr="00F74697" w:rsidRDefault="00972251" w:rsidP="00DC6CF2">
      <w:pPr>
        <w:pStyle w:val="NormalWeb"/>
        <w:spacing w:before="120" w:beforeAutospacing="0" w:after="120" w:afterAutospacing="0"/>
        <w:ind w:firstLine="720"/>
        <w:jc w:val="both"/>
        <w:rPr>
          <w:strike/>
          <w:sz w:val="28"/>
          <w:szCs w:val="28"/>
        </w:rPr>
      </w:pPr>
      <w:r w:rsidRPr="00F74697">
        <w:rPr>
          <w:sz w:val="28"/>
          <w:szCs w:val="28"/>
        </w:rPr>
        <w:t>Nội dung phỏng vấn phù hợp với tính chất hoạt động nghề nghiệp và yêu cầu của vị trí việc làm cần tuyển.</w:t>
      </w:r>
    </w:p>
    <w:p w:rsidR="00972251" w:rsidRPr="00F74697" w:rsidRDefault="00972251" w:rsidP="00DC6CF2">
      <w:pPr>
        <w:spacing w:before="120"/>
        <w:ind w:firstLine="0"/>
        <w:jc w:val="center"/>
        <w:rPr>
          <w:bCs/>
          <w:i/>
          <w:szCs w:val="28"/>
          <w:lang w:val="nl-NL"/>
        </w:rPr>
      </w:pPr>
      <w:r w:rsidRPr="00F74697">
        <w:rPr>
          <w:bCs/>
          <w:i/>
          <w:szCs w:val="28"/>
          <w:lang w:val="nl-NL"/>
        </w:rPr>
        <w:t>(Có danh mục nội dung, tài liệu phỏng vấn kèm theo).</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b) Điểm phỏng vấn được tính theo thang điểm 100.</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c) Thời gian chuẩn bị và trả lời câu hỏi phỏng vấn không quá 30 phút/một thí sinh.</w:t>
      </w:r>
    </w:p>
    <w:p w:rsidR="00972251" w:rsidRPr="00F74697" w:rsidRDefault="00972251" w:rsidP="00DC6CF2">
      <w:pPr>
        <w:pStyle w:val="NormalWeb"/>
        <w:spacing w:before="120" w:beforeAutospacing="0" w:after="120" w:afterAutospacing="0"/>
        <w:ind w:firstLine="720"/>
        <w:jc w:val="both"/>
        <w:rPr>
          <w:sz w:val="28"/>
          <w:szCs w:val="28"/>
          <w:lang w:val="en-US"/>
        </w:rPr>
      </w:pPr>
      <w:r w:rsidRPr="00F74697">
        <w:rPr>
          <w:sz w:val="28"/>
          <w:szCs w:val="28"/>
        </w:rPr>
        <w:t>d) Không thực hiện việc phúc khảo đối với kết quả phỏng vấn</w:t>
      </w:r>
      <w:r w:rsidR="007B2E00" w:rsidRPr="00F74697">
        <w:rPr>
          <w:sz w:val="28"/>
          <w:szCs w:val="28"/>
          <w:lang w:val="en-US"/>
        </w:rPr>
        <w:t>.</w:t>
      </w:r>
    </w:p>
    <w:p w:rsidR="00972251" w:rsidRPr="00F74697" w:rsidRDefault="00972251" w:rsidP="00DC6CF2">
      <w:pPr>
        <w:spacing w:before="120"/>
        <w:rPr>
          <w:bCs/>
          <w:szCs w:val="28"/>
          <w:lang w:val="nl-NL"/>
        </w:rPr>
      </w:pPr>
      <w:r w:rsidRPr="00F74697">
        <w:rPr>
          <w:bCs/>
          <w:szCs w:val="28"/>
          <w:lang w:val="nl-NL"/>
        </w:rPr>
        <w:t>1.3. Hội đồng xét tuyển không tổ chức ôn tập và cung cấp tài liệu phỏng vấn. Thí sinh tự sưu tầm tài liệu và ôn tập theo danh mục đã thông báo.</w:t>
      </w:r>
    </w:p>
    <w:p w:rsidR="00972251" w:rsidRPr="00F74697" w:rsidRDefault="00972251" w:rsidP="00DC6CF2">
      <w:pPr>
        <w:pStyle w:val="NormalWeb"/>
        <w:spacing w:before="120" w:beforeAutospacing="0" w:after="120" w:afterAutospacing="0"/>
        <w:ind w:firstLine="720"/>
        <w:jc w:val="both"/>
        <w:rPr>
          <w:sz w:val="28"/>
          <w:szCs w:val="28"/>
        </w:rPr>
      </w:pPr>
      <w:r w:rsidRPr="00F74697">
        <w:rPr>
          <w:rStyle w:val="Strong"/>
          <w:sz w:val="28"/>
          <w:szCs w:val="28"/>
        </w:rPr>
        <w:lastRenderedPageBreak/>
        <w:t xml:space="preserve">2. Xác định người trúng tuyển </w:t>
      </w:r>
    </w:p>
    <w:p w:rsidR="00972251" w:rsidRPr="00F74697" w:rsidRDefault="00972251" w:rsidP="00DC6CF2">
      <w:pPr>
        <w:pStyle w:val="NormalWeb"/>
        <w:spacing w:before="120" w:beforeAutospacing="0" w:after="120" w:afterAutospacing="0"/>
        <w:ind w:firstLine="720"/>
        <w:jc w:val="both"/>
        <w:rPr>
          <w:spacing w:val="4"/>
          <w:sz w:val="28"/>
          <w:szCs w:val="28"/>
        </w:rPr>
      </w:pPr>
      <w:r w:rsidRPr="00F74697">
        <w:rPr>
          <w:sz w:val="28"/>
          <w:szCs w:val="28"/>
        </w:rPr>
        <w:t xml:space="preserve">2.1. </w:t>
      </w:r>
      <w:r w:rsidRPr="00F74697">
        <w:rPr>
          <w:spacing w:val="4"/>
          <w:sz w:val="28"/>
          <w:szCs w:val="28"/>
        </w:rPr>
        <w:t>Người trúng tuyển trong kỳ xét tuyển viên chức phải có đủ các điều kiện sau:</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a) Có kết quả điểm phỏng vấn đạt từ 50 điểm trở lên;</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 xml:space="preserve">b) </w:t>
      </w:r>
      <w:r w:rsidR="00DC6CF2" w:rsidRPr="00F74697">
        <w:rPr>
          <w:sz w:val="28"/>
          <w:szCs w:val="28"/>
          <w:lang w:val="nl-NL"/>
        </w:rPr>
        <w:t xml:space="preserve">Người trúng tuyển có số điểm phỏng vấn (vòng 2) cộng với điểm ưu tiên (nếu có) được quy định tại mục 3, phần IV của Kế hoạch này cao hơn lấy theo thứ tự từ cao xuống thấp trong chỉ tiêu của vị trí việc làm cần tuyển dụng </w:t>
      </w:r>
      <w:r w:rsidR="00DC6CF2" w:rsidRPr="00F74697">
        <w:rPr>
          <w:sz w:val="28"/>
          <w:lang w:val="nl-NL"/>
        </w:rPr>
        <w:t>(</w:t>
      </w:r>
      <w:r w:rsidR="00DC6CF2" w:rsidRPr="00F74697">
        <w:rPr>
          <w:i/>
          <w:sz w:val="28"/>
          <w:lang w:val="nl-NL"/>
        </w:rPr>
        <w:t>theo từng mã số đăng ký dự tuyển</w:t>
      </w:r>
      <w:r w:rsidR="00DC6CF2" w:rsidRPr="00F74697">
        <w:rPr>
          <w:sz w:val="28"/>
          <w:lang w:val="nl-NL"/>
        </w:rPr>
        <w:t>)</w:t>
      </w:r>
      <w:r w:rsidRPr="00F74697">
        <w:rPr>
          <w:sz w:val="28"/>
          <w:szCs w:val="28"/>
        </w:rPr>
        <w:t>.</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 xml:space="preserve">2.2. </w:t>
      </w:r>
      <w:r w:rsidR="00DC6CF2" w:rsidRPr="00F74697">
        <w:rPr>
          <w:sz w:val="28"/>
          <w:szCs w:val="28"/>
          <w:lang w:val="nl-NL"/>
        </w:rPr>
        <w:t>Trường hợp có từ 02 người trở lên có kết quả điểm phỏng vấn cộng với điểm ưu tiên (nếu có) bằng nhau ở chỉ tiêu cuối cùng cần tuyển dụng thì người có kết quả điểm phỏng vấn tại vòng 2 cao hơn là người trúng tuyển; nếu vẫn không xác định được thì người đứng đầu cơ quan có thẩm quyền tuyển dụng viên chức quyết định người trúng tuyển</w:t>
      </w:r>
      <w:r w:rsidRPr="00F74697">
        <w:rPr>
          <w:sz w:val="28"/>
          <w:szCs w:val="28"/>
        </w:rPr>
        <w:t>.</w:t>
      </w:r>
    </w:p>
    <w:p w:rsidR="00972251" w:rsidRPr="00F74697" w:rsidRDefault="00972251" w:rsidP="00DC6CF2">
      <w:pPr>
        <w:pStyle w:val="NormalWeb"/>
        <w:spacing w:before="120" w:beforeAutospacing="0" w:after="120" w:afterAutospacing="0"/>
        <w:ind w:firstLine="720"/>
        <w:jc w:val="both"/>
        <w:rPr>
          <w:sz w:val="28"/>
          <w:szCs w:val="28"/>
        </w:rPr>
      </w:pPr>
      <w:r w:rsidRPr="00F74697">
        <w:rPr>
          <w:sz w:val="28"/>
          <w:szCs w:val="28"/>
        </w:rPr>
        <w:t>2.3. Người không trúng tuyển trong kỳ xét tuyển viên chức không được bảo lưu kết quả xét tuyển cho các kỳ xét tuyển lần sau.</w:t>
      </w:r>
    </w:p>
    <w:p w:rsidR="00972251" w:rsidRPr="00F74697" w:rsidRDefault="00972251" w:rsidP="00DC6CF2">
      <w:pPr>
        <w:pStyle w:val="NormalWeb"/>
        <w:spacing w:before="120" w:beforeAutospacing="0" w:after="120" w:afterAutospacing="0"/>
        <w:ind w:firstLine="720"/>
        <w:jc w:val="both"/>
        <w:rPr>
          <w:spacing w:val="-4"/>
          <w:sz w:val="28"/>
          <w:szCs w:val="28"/>
          <w:lang w:val="nl-NL"/>
        </w:rPr>
      </w:pPr>
      <w:r w:rsidRPr="00F74697">
        <w:rPr>
          <w:rStyle w:val="Strong"/>
          <w:b w:val="0"/>
          <w:sz w:val="28"/>
          <w:szCs w:val="28"/>
        </w:rPr>
        <w:t>3. Tổ chức xét tuyển;</w:t>
      </w:r>
      <w:r w:rsidRPr="00F74697">
        <w:rPr>
          <w:rStyle w:val="Strong"/>
          <w:sz w:val="28"/>
          <w:szCs w:val="28"/>
        </w:rPr>
        <w:t xml:space="preserve"> </w:t>
      </w:r>
      <w:r w:rsidRPr="00F74697">
        <w:rPr>
          <w:sz w:val="28"/>
          <w:szCs w:val="28"/>
        </w:rPr>
        <w:t>Tổ chức phỏng vấn; Tổng hợp, bàn giao kết quả phỏng vấn;</w:t>
      </w:r>
      <w:r w:rsidRPr="00F74697">
        <w:rPr>
          <w:rStyle w:val="Strong"/>
          <w:sz w:val="28"/>
          <w:szCs w:val="28"/>
        </w:rPr>
        <w:t xml:space="preserve"> </w:t>
      </w:r>
      <w:r w:rsidRPr="00F74697">
        <w:rPr>
          <w:rStyle w:val="Strong"/>
          <w:b w:val="0"/>
          <w:sz w:val="28"/>
          <w:szCs w:val="28"/>
        </w:rPr>
        <w:t>Giám sát kỳ xét tuyển; Giải quyết khiếu nại, tố cáo</w:t>
      </w:r>
      <w:r w:rsidRPr="00F74697">
        <w:rPr>
          <w:b/>
          <w:sz w:val="28"/>
          <w:szCs w:val="28"/>
        </w:rPr>
        <w:t xml:space="preserve"> </w:t>
      </w:r>
      <w:r w:rsidRPr="00F74697">
        <w:rPr>
          <w:sz w:val="28"/>
          <w:szCs w:val="28"/>
        </w:rPr>
        <w:t>và</w:t>
      </w:r>
      <w:r w:rsidRPr="00F74697">
        <w:rPr>
          <w:b/>
          <w:sz w:val="28"/>
          <w:szCs w:val="28"/>
        </w:rPr>
        <w:t xml:space="preserve"> </w:t>
      </w:r>
      <w:r w:rsidRPr="00F74697">
        <w:rPr>
          <w:sz w:val="28"/>
          <w:szCs w:val="28"/>
        </w:rPr>
        <w:t>l</w:t>
      </w:r>
      <w:r w:rsidRPr="00F74697">
        <w:rPr>
          <w:rStyle w:val="Strong"/>
          <w:b w:val="0"/>
          <w:sz w:val="28"/>
          <w:szCs w:val="28"/>
        </w:rPr>
        <w:t>ưu trữ tài liệu được thực hiện theo quy định tại Nội quy ban hành kèm theo</w:t>
      </w:r>
      <w:r w:rsidRPr="00F74697">
        <w:rPr>
          <w:rStyle w:val="Strong"/>
          <w:sz w:val="28"/>
          <w:szCs w:val="28"/>
        </w:rPr>
        <w:t xml:space="preserve"> </w:t>
      </w:r>
      <w:r w:rsidRPr="00F74697">
        <w:rPr>
          <w:sz w:val="28"/>
          <w:szCs w:val="28"/>
          <w:lang w:val="nl-NL"/>
        </w:rPr>
        <w:t>Thông tư số 03/2019/TT-BNV ngày 14/5/2019 của Bộ Nội vụ.</w:t>
      </w:r>
    </w:p>
    <w:p w:rsidR="00972251" w:rsidRPr="00F74697" w:rsidRDefault="00972251" w:rsidP="00DC6CF2">
      <w:pPr>
        <w:pStyle w:val="BodyTextIndent"/>
        <w:spacing w:before="120"/>
        <w:ind w:left="0"/>
        <w:rPr>
          <w:bCs/>
          <w:sz w:val="26"/>
          <w:szCs w:val="26"/>
          <w:lang w:val="nl-NL"/>
        </w:rPr>
      </w:pPr>
      <w:r w:rsidRPr="00F74697">
        <w:rPr>
          <w:b/>
          <w:bCs/>
          <w:sz w:val="26"/>
          <w:szCs w:val="26"/>
          <w:lang w:val="nl-NL"/>
        </w:rPr>
        <w:t>VI. CÁC BƯỚC TỔ CHỨC THỰC HIỆN</w:t>
      </w:r>
    </w:p>
    <w:p w:rsidR="00972251" w:rsidRPr="00F74697" w:rsidRDefault="00972251" w:rsidP="00DC6CF2">
      <w:pPr>
        <w:pStyle w:val="BodyTextIndent"/>
        <w:spacing w:before="120"/>
        <w:ind w:left="0"/>
        <w:rPr>
          <w:b/>
          <w:bCs/>
          <w:lang w:val="nl-NL"/>
        </w:rPr>
      </w:pPr>
      <w:r w:rsidRPr="00F74697">
        <w:rPr>
          <w:b/>
          <w:bCs/>
          <w:lang w:val="nl-NL"/>
        </w:rPr>
        <w:t xml:space="preserve">1. Từ ngày </w:t>
      </w:r>
      <w:r w:rsidR="00FE0DE4" w:rsidRPr="00F74697">
        <w:rPr>
          <w:b/>
          <w:bCs/>
          <w:lang w:val="nl-NL"/>
        </w:rPr>
        <w:t>10/02</w:t>
      </w:r>
      <w:r w:rsidRPr="00F74697">
        <w:rPr>
          <w:b/>
          <w:bCs/>
          <w:lang w:val="nl-NL"/>
        </w:rPr>
        <w:t>/2020 đế</w:t>
      </w:r>
      <w:r w:rsidR="00FE0DE4" w:rsidRPr="00F74697">
        <w:rPr>
          <w:b/>
          <w:bCs/>
          <w:lang w:val="nl-NL"/>
        </w:rPr>
        <w:t xml:space="preserve">n ngày </w:t>
      </w:r>
      <w:r w:rsidR="005D3208" w:rsidRPr="00F74697">
        <w:rPr>
          <w:b/>
          <w:bCs/>
          <w:lang w:val="nl-NL"/>
        </w:rPr>
        <w:t>11</w:t>
      </w:r>
      <w:r w:rsidRPr="00F74697">
        <w:rPr>
          <w:b/>
          <w:bCs/>
          <w:lang w:val="nl-NL"/>
        </w:rPr>
        <w:t>/</w:t>
      </w:r>
      <w:r w:rsidR="005D3208" w:rsidRPr="00F74697">
        <w:rPr>
          <w:b/>
          <w:bCs/>
          <w:lang w:val="nl-NL"/>
        </w:rPr>
        <w:t>3</w:t>
      </w:r>
      <w:r w:rsidRPr="00F74697">
        <w:rPr>
          <w:b/>
          <w:bCs/>
          <w:lang w:val="nl-NL"/>
        </w:rPr>
        <w:t>/2020</w:t>
      </w:r>
    </w:p>
    <w:p w:rsidR="00972251" w:rsidRPr="00F74697" w:rsidRDefault="00972251" w:rsidP="00DC6CF2">
      <w:pPr>
        <w:pStyle w:val="BodyTextIndent"/>
        <w:widowControl w:val="0"/>
        <w:spacing w:before="120"/>
        <w:ind w:left="0"/>
        <w:rPr>
          <w:bCs/>
          <w:lang w:val="nl-NL"/>
        </w:rPr>
      </w:pPr>
      <w:r w:rsidRPr="00F74697">
        <w:rPr>
          <w:bCs/>
          <w:lang w:val="nl-NL"/>
        </w:rPr>
        <w:t>- Thống nhất chỉ tiêu, cơ cấu chức danh nghề nghiệp viên chức cần tuyển.</w:t>
      </w:r>
    </w:p>
    <w:p w:rsidR="00972251" w:rsidRPr="00F74697" w:rsidRDefault="00972251" w:rsidP="00DC6CF2">
      <w:pPr>
        <w:pStyle w:val="BodyTextIndent"/>
        <w:widowControl w:val="0"/>
        <w:spacing w:before="120"/>
        <w:ind w:left="0"/>
        <w:rPr>
          <w:bCs/>
          <w:lang w:val="nl-NL"/>
        </w:rPr>
      </w:pPr>
      <w:r w:rsidRPr="00F74697">
        <w:rPr>
          <w:bCs/>
          <w:lang w:val="nl-NL"/>
        </w:rPr>
        <w:t>- Xây dựng kế hoạch xét tuyển.</w:t>
      </w:r>
    </w:p>
    <w:p w:rsidR="00972251" w:rsidRPr="00F74697" w:rsidRDefault="00972251" w:rsidP="00DC6CF2">
      <w:pPr>
        <w:pStyle w:val="BodyTextIndent"/>
        <w:widowControl w:val="0"/>
        <w:spacing w:before="120"/>
        <w:ind w:left="0"/>
        <w:rPr>
          <w:bCs/>
          <w:lang w:val="nl-NL"/>
        </w:rPr>
      </w:pPr>
      <w:r w:rsidRPr="00F74697">
        <w:rPr>
          <w:bCs/>
          <w:lang w:val="nl-NL"/>
        </w:rPr>
        <w:t>- Trình Sở Nội vụ thẩm định và phê duyệt kế hoạch xét tuyển.</w:t>
      </w:r>
    </w:p>
    <w:p w:rsidR="00972251" w:rsidRPr="00F74697" w:rsidRDefault="00972251" w:rsidP="00DC6CF2">
      <w:pPr>
        <w:pStyle w:val="BodyTextIndent"/>
        <w:widowControl w:val="0"/>
        <w:spacing w:before="120"/>
        <w:ind w:left="0"/>
        <w:rPr>
          <w:lang w:val="nl-NL"/>
        </w:rPr>
      </w:pPr>
      <w:r w:rsidRPr="00F74697">
        <w:rPr>
          <w:bCs/>
          <w:lang w:val="nl-NL"/>
        </w:rPr>
        <w:t>- Thông báo công khai Kế hoạch tuyển dụng</w:t>
      </w:r>
      <w:r w:rsidRPr="00F74697">
        <w:rPr>
          <w:lang w:val="nl-NL"/>
        </w:rPr>
        <w:t xml:space="preserve"> trên Đài Phát thanh - Truyền hình tỉnh Bắc Ninh, cổng thông tin điện tử của Sở </w:t>
      </w:r>
      <w:r w:rsidR="00D71819" w:rsidRPr="00F74697">
        <w:rPr>
          <w:lang w:val="nl-NL"/>
        </w:rPr>
        <w:t>GTVT</w:t>
      </w:r>
      <w:r w:rsidRPr="00F74697">
        <w:rPr>
          <w:lang w:val="nl-NL"/>
        </w:rPr>
        <w:t xml:space="preserve"> tỉnh Bắc Ninh; niêm yết công khai tại Sở </w:t>
      </w:r>
      <w:r w:rsidR="00D71819" w:rsidRPr="00F74697">
        <w:rPr>
          <w:lang w:val="nl-NL"/>
        </w:rPr>
        <w:t>GTVT</w:t>
      </w:r>
      <w:r w:rsidRPr="00F74697">
        <w:rPr>
          <w:lang w:val="nl-NL"/>
        </w:rPr>
        <w:t xml:space="preserve"> tỉnh Bắc Ninh từ ngày </w:t>
      </w:r>
      <w:r w:rsidR="005D3208" w:rsidRPr="00F74697">
        <w:rPr>
          <w:lang w:val="nl-NL"/>
        </w:rPr>
        <w:t>11</w:t>
      </w:r>
      <w:r w:rsidRPr="00F74697">
        <w:rPr>
          <w:lang w:val="nl-NL"/>
        </w:rPr>
        <w:t>/0</w:t>
      </w:r>
      <w:r w:rsidR="00981B77" w:rsidRPr="00F74697">
        <w:rPr>
          <w:lang w:val="nl-NL"/>
        </w:rPr>
        <w:t>2</w:t>
      </w:r>
      <w:r w:rsidRPr="00F74697">
        <w:rPr>
          <w:lang w:val="nl-NL"/>
        </w:rPr>
        <w:t>/2020.</w:t>
      </w:r>
    </w:p>
    <w:p w:rsidR="00972251" w:rsidRPr="00F74697" w:rsidRDefault="00972251" w:rsidP="00DC6CF2">
      <w:pPr>
        <w:pStyle w:val="BodyTextIndent"/>
        <w:spacing w:before="120"/>
        <w:ind w:left="0"/>
        <w:rPr>
          <w:lang w:val="nl-NL"/>
        </w:rPr>
      </w:pPr>
      <w:r w:rsidRPr="00F74697">
        <w:rPr>
          <w:lang w:val="nl-NL"/>
        </w:rPr>
        <w:t>- Thời gian tiếp nhận phiếu đăng ký dự tuyển và hồ sơ kèm theo trong giờ hành chính các ngày làm việc (trừ ngày thứ 7, chủ nhật, nghỉ lễ, tết theo quy định), kể từ</w:t>
      </w:r>
      <w:r w:rsidR="00981B77" w:rsidRPr="00F74697">
        <w:rPr>
          <w:lang w:val="nl-NL"/>
        </w:rPr>
        <w:t xml:space="preserve"> ngày </w:t>
      </w:r>
      <w:r w:rsidR="005D3208" w:rsidRPr="00F74697">
        <w:rPr>
          <w:lang w:val="nl-NL"/>
        </w:rPr>
        <w:t>11</w:t>
      </w:r>
      <w:r w:rsidR="00981B77" w:rsidRPr="00F74697">
        <w:rPr>
          <w:lang w:val="nl-NL"/>
        </w:rPr>
        <w:t>/02</w:t>
      </w:r>
      <w:r w:rsidRPr="00F74697">
        <w:rPr>
          <w:lang w:val="nl-NL"/>
        </w:rPr>
        <w:t>/2020 đế</w:t>
      </w:r>
      <w:r w:rsidR="00981B77" w:rsidRPr="00F74697">
        <w:rPr>
          <w:lang w:val="nl-NL"/>
        </w:rPr>
        <w:t xml:space="preserve">n ngày </w:t>
      </w:r>
      <w:r w:rsidR="005D3208" w:rsidRPr="00F74697">
        <w:rPr>
          <w:lang w:val="nl-NL"/>
        </w:rPr>
        <w:t>11</w:t>
      </w:r>
      <w:r w:rsidR="00981B77" w:rsidRPr="00F74697">
        <w:rPr>
          <w:lang w:val="nl-NL"/>
        </w:rPr>
        <w:t>/3</w:t>
      </w:r>
      <w:r w:rsidRPr="00F74697">
        <w:rPr>
          <w:lang w:val="nl-NL"/>
        </w:rPr>
        <w:t>/2020.</w:t>
      </w:r>
    </w:p>
    <w:p w:rsidR="00972251" w:rsidRPr="00F74697" w:rsidRDefault="00972251" w:rsidP="00DC6CF2">
      <w:pPr>
        <w:pStyle w:val="BodyTextIndent"/>
        <w:spacing w:before="120"/>
        <w:ind w:left="0"/>
        <w:rPr>
          <w:spacing w:val="-4"/>
          <w:lang w:val="nl-NL"/>
        </w:rPr>
      </w:pPr>
      <w:r w:rsidRPr="00F74697">
        <w:rPr>
          <w:spacing w:val="-4"/>
          <w:lang w:val="nl-NL"/>
        </w:rPr>
        <w:t xml:space="preserve">Hạn cuối cùng để nhận phiếu đăng ký dự tuyển là 16 giờ 30’ ngày </w:t>
      </w:r>
      <w:r w:rsidR="00981B77" w:rsidRPr="00F74697">
        <w:rPr>
          <w:spacing w:val="-4"/>
          <w:lang w:val="nl-NL"/>
        </w:rPr>
        <w:t>1</w:t>
      </w:r>
      <w:r w:rsidR="005D3208" w:rsidRPr="00F74697">
        <w:rPr>
          <w:spacing w:val="-4"/>
          <w:lang w:val="nl-NL"/>
        </w:rPr>
        <w:t>1</w:t>
      </w:r>
      <w:r w:rsidR="00981B77" w:rsidRPr="00F74697">
        <w:rPr>
          <w:spacing w:val="-4"/>
          <w:lang w:val="nl-NL"/>
        </w:rPr>
        <w:t>/3</w:t>
      </w:r>
      <w:r w:rsidRPr="00F74697">
        <w:rPr>
          <w:spacing w:val="-4"/>
          <w:lang w:val="nl-NL"/>
        </w:rPr>
        <w:t>/2020.</w:t>
      </w:r>
    </w:p>
    <w:p w:rsidR="00972251" w:rsidRPr="00F74697" w:rsidRDefault="00972251" w:rsidP="00DC6CF2">
      <w:pPr>
        <w:pStyle w:val="BodyTextIndent"/>
        <w:spacing w:before="120"/>
        <w:ind w:left="0"/>
        <w:rPr>
          <w:lang w:val="nl-NL"/>
        </w:rPr>
      </w:pPr>
      <w:r w:rsidRPr="00F74697">
        <w:rPr>
          <w:spacing w:val="-4"/>
          <w:lang w:val="nl-NL"/>
        </w:rPr>
        <w:t>Lưu ý: Thí sinh phải đến trực tiếp nộp phiếu đăng ký dự tuyển.</w:t>
      </w:r>
    </w:p>
    <w:p w:rsidR="00972251" w:rsidRPr="00F74697" w:rsidRDefault="00972251" w:rsidP="00DC6CF2">
      <w:pPr>
        <w:pStyle w:val="BodyTextIndent"/>
        <w:spacing w:before="120"/>
        <w:ind w:left="0"/>
        <w:rPr>
          <w:i/>
          <w:lang w:val="nl-NL"/>
        </w:rPr>
      </w:pPr>
      <w:r w:rsidRPr="00F74697">
        <w:rPr>
          <w:lang w:val="nl-NL"/>
        </w:rPr>
        <w:t xml:space="preserve">- Địa điểm tiếp nhận: Tại Cơ quan Văn phòng Sở </w:t>
      </w:r>
      <w:r w:rsidR="00D71819" w:rsidRPr="00F74697">
        <w:rPr>
          <w:lang w:val="nl-NL"/>
        </w:rPr>
        <w:t>GTVT</w:t>
      </w:r>
      <w:r w:rsidRPr="00F74697">
        <w:rPr>
          <w:lang w:val="nl-NL"/>
        </w:rPr>
        <w:t xml:space="preserve">. </w:t>
      </w:r>
      <w:r w:rsidRPr="00F74697">
        <w:rPr>
          <w:i/>
          <w:spacing w:val="-6"/>
          <w:lang w:val="nl-NL"/>
        </w:rPr>
        <w:t xml:space="preserve">(Số </w:t>
      </w:r>
      <w:r w:rsidR="00AF384D" w:rsidRPr="00F74697">
        <w:rPr>
          <w:i/>
          <w:spacing w:val="-6"/>
          <w:lang w:val="nl-NL"/>
        </w:rPr>
        <w:t>16</w:t>
      </w:r>
      <w:r w:rsidRPr="00F74697">
        <w:rPr>
          <w:i/>
          <w:spacing w:val="-6"/>
          <w:lang w:val="nl-NL"/>
        </w:rPr>
        <w:t xml:space="preserve">, đường </w:t>
      </w:r>
      <w:r w:rsidR="00AF384D" w:rsidRPr="00F74697">
        <w:rPr>
          <w:i/>
          <w:spacing w:val="-6"/>
          <w:lang w:val="nl-NL"/>
        </w:rPr>
        <w:t>Nguyên Phi Ỷ Lan,</w:t>
      </w:r>
      <w:r w:rsidRPr="00F74697">
        <w:rPr>
          <w:i/>
          <w:spacing w:val="-6"/>
          <w:lang w:val="nl-NL"/>
        </w:rPr>
        <w:t xml:space="preserve"> phường Suối Hoa, thành phố Bắc Ninh, tỉnh Bắc Ninh).</w:t>
      </w:r>
    </w:p>
    <w:p w:rsidR="00972251" w:rsidRPr="00F74697" w:rsidRDefault="00972251" w:rsidP="00DC6CF2">
      <w:pPr>
        <w:pStyle w:val="BodyTextIndent"/>
        <w:spacing w:before="120"/>
        <w:ind w:left="0"/>
        <w:rPr>
          <w:bCs/>
          <w:lang w:val="nl-NL"/>
        </w:rPr>
      </w:pPr>
      <w:r w:rsidRPr="00F74697">
        <w:rPr>
          <w:bCs/>
          <w:lang w:val="nl-NL"/>
        </w:rPr>
        <w:t>- Giám đốc Sở quyết định thành lập Hội đồng xét tuyển,</w:t>
      </w:r>
      <w:r w:rsidRPr="00F74697">
        <w:rPr>
          <w:lang w:val="nl-NL"/>
        </w:rPr>
        <w:t xml:space="preserve"> Ban giám sát kỳ xét tuyển. </w:t>
      </w:r>
      <w:r w:rsidRPr="00F74697">
        <w:rPr>
          <w:bCs/>
          <w:lang w:val="nl-NL"/>
        </w:rPr>
        <w:t>Hội đồng xét tuyển</w:t>
      </w:r>
      <w:r w:rsidRPr="00F74697">
        <w:rPr>
          <w:lang w:val="nl-NL"/>
        </w:rPr>
        <w:t xml:space="preserve"> quyết định thành lập Ban kiểm tra phiếu đăng ký dự tuyển, Ban kiểm tra sát hạch</w:t>
      </w:r>
      <w:r w:rsidRPr="00F74697">
        <w:rPr>
          <w:bCs/>
          <w:lang w:val="nl-NL"/>
        </w:rPr>
        <w:t xml:space="preserve"> và các bộ phận giúp việc khác. Phân công nhiệm vụ các thành viên của Hội đồng và các Ban, bộ phận giúp việc.</w:t>
      </w:r>
    </w:p>
    <w:p w:rsidR="00972251" w:rsidRPr="00F74697" w:rsidRDefault="00972251" w:rsidP="00DC6CF2">
      <w:pPr>
        <w:pStyle w:val="BodyTextIndent"/>
        <w:spacing w:before="120"/>
        <w:ind w:left="0"/>
        <w:rPr>
          <w:b/>
          <w:lang w:val="nl-NL"/>
        </w:rPr>
      </w:pPr>
      <w:r w:rsidRPr="00F74697">
        <w:rPr>
          <w:b/>
          <w:lang w:val="nl-NL"/>
        </w:rPr>
        <w:lastRenderedPageBreak/>
        <w:t xml:space="preserve">2. Từ ngày </w:t>
      </w:r>
      <w:r w:rsidR="00981B77" w:rsidRPr="00F74697">
        <w:rPr>
          <w:b/>
          <w:lang w:val="nl-NL"/>
        </w:rPr>
        <w:t>1</w:t>
      </w:r>
      <w:r w:rsidR="005D3208" w:rsidRPr="00F74697">
        <w:rPr>
          <w:b/>
          <w:lang w:val="nl-NL"/>
        </w:rPr>
        <w:t>2</w:t>
      </w:r>
      <w:r w:rsidRPr="00F74697">
        <w:rPr>
          <w:b/>
          <w:lang w:val="nl-NL"/>
        </w:rPr>
        <w:t>/</w:t>
      </w:r>
      <w:r w:rsidR="00981B77" w:rsidRPr="00F74697">
        <w:rPr>
          <w:b/>
          <w:lang w:val="nl-NL"/>
        </w:rPr>
        <w:t>3</w:t>
      </w:r>
      <w:r w:rsidRPr="00F74697">
        <w:rPr>
          <w:b/>
          <w:lang w:val="nl-NL"/>
        </w:rPr>
        <w:t xml:space="preserve">/2020 đến ngày </w:t>
      </w:r>
      <w:r w:rsidR="005D3208" w:rsidRPr="00F74697">
        <w:rPr>
          <w:b/>
          <w:lang w:val="nl-NL"/>
        </w:rPr>
        <w:t>05</w:t>
      </w:r>
      <w:r w:rsidRPr="00F74697">
        <w:rPr>
          <w:b/>
          <w:lang w:val="nl-NL"/>
        </w:rPr>
        <w:t>/</w:t>
      </w:r>
      <w:r w:rsidR="005D3208" w:rsidRPr="00F74697">
        <w:rPr>
          <w:b/>
          <w:lang w:val="nl-NL"/>
        </w:rPr>
        <w:t>4</w:t>
      </w:r>
      <w:r w:rsidRPr="00F74697">
        <w:rPr>
          <w:b/>
          <w:lang w:val="nl-NL"/>
        </w:rPr>
        <w:t xml:space="preserve">/2020 </w:t>
      </w:r>
    </w:p>
    <w:p w:rsidR="00972251" w:rsidRPr="00F74697" w:rsidRDefault="00972251" w:rsidP="00DC6CF2">
      <w:pPr>
        <w:pStyle w:val="NormalWeb"/>
        <w:spacing w:before="120" w:beforeAutospacing="0" w:after="120" w:afterAutospacing="0"/>
        <w:ind w:firstLine="720"/>
        <w:jc w:val="both"/>
        <w:rPr>
          <w:sz w:val="28"/>
          <w:szCs w:val="28"/>
          <w:lang w:val="nl-NL"/>
        </w:rPr>
      </w:pPr>
      <w:r w:rsidRPr="00F74697">
        <w:rPr>
          <w:sz w:val="28"/>
          <w:szCs w:val="28"/>
          <w:lang w:val="nl-NL"/>
        </w:rPr>
        <w:t>- Tổ chức xét tuyển</w:t>
      </w:r>
      <w:r w:rsidRPr="00F74697">
        <w:rPr>
          <w:sz w:val="28"/>
          <w:szCs w:val="28"/>
        </w:rPr>
        <w:t xml:space="preserve"> </w:t>
      </w:r>
      <w:r w:rsidRPr="00F74697">
        <w:rPr>
          <w:sz w:val="28"/>
          <w:szCs w:val="28"/>
          <w:lang w:val="nl-NL"/>
        </w:rPr>
        <w:t>v</w:t>
      </w:r>
      <w:r w:rsidRPr="00F74697">
        <w:rPr>
          <w:sz w:val="28"/>
          <w:szCs w:val="28"/>
        </w:rPr>
        <w:t>òng 1</w:t>
      </w:r>
      <w:r w:rsidRPr="00F74697">
        <w:rPr>
          <w:sz w:val="28"/>
          <w:szCs w:val="28"/>
          <w:lang w:val="nl-NL"/>
        </w:rPr>
        <w:t>, gồm:</w:t>
      </w:r>
    </w:p>
    <w:p w:rsidR="00972251" w:rsidRPr="00F74697" w:rsidRDefault="00972251" w:rsidP="00DC6CF2">
      <w:pPr>
        <w:pStyle w:val="BodyTextIndent"/>
        <w:spacing w:before="120"/>
        <w:ind w:left="0"/>
        <w:rPr>
          <w:lang w:val="nl-NL"/>
        </w:rPr>
      </w:pPr>
      <w:r w:rsidRPr="00F74697">
        <w:rPr>
          <w:lang w:val="nl-NL"/>
        </w:rPr>
        <w:t xml:space="preserve">+ Kiểm tra phiếu dự tuyển và lập danh sách thí sinh đăng ký dự tuyển. </w:t>
      </w:r>
    </w:p>
    <w:p w:rsidR="00972251" w:rsidRPr="00F74697" w:rsidRDefault="00972251" w:rsidP="00DC6CF2">
      <w:pPr>
        <w:pStyle w:val="BodyTextIndent"/>
        <w:spacing w:before="120"/>
        <w:ind w:left="0"/>
        <w:rPr>
          <w:lang w:val="nl-NL"/>
        </w:rPr>
      </w:pPr>
      <w:r w:rsidRPr="00F74697">
        <w:rPr>
          <w:lang w:val="nl-NL"/>
        </w:rPr>
        <w:t>+ Hội đồng xét tuyển phối hợp với Ban Giám sát của tỉnh (Sở Nội vụ) thẩm định, kiểm tra kết quả kiểm tra điều kiện, tiêu chuẩn của người dự tuyển.</w:t>
      </w:r>
    </w:p>
    <w:p w:rsidR="00972251" w:rsidRPr="00F74697" w:rsidRDefault="00972251" w:rsidP="00DC6CF2">
      <w:pPr>
        <w:pStyle w:val="BodyTextIndent"/>
        <w:spacing w:before="120"/>
        <w:ind w:left="0"/>
        <w:rPr>
          <w:lang w:val="nl-NL"/>
        </w:rPr>
      </w:pPr>
      <w:r w:rsidRPr="00F74697">
        <w:rPr>
          <w:lang w:val="nl-NL"/>
        </w:rPr>
        <w:t xml:space="preserve">+ Hội đồng xét tuyển niêm yết danh sách thí sinh đủ điều kiện dự tuyển, thí sinh không đủ điều kiện xét tuyển tại Sở </w:t>
      </w:r>
      <w:r w:rsidR="00D71819" w:rsidRPr="00F74697">
        <w:rPr>
          <w:lang w:val="nl-NL"/>
        </w:rPr>
        <w:t>GTVT</w:t>
      </w:r>
      <w:r w:rsidRPr="00F74697">
        <w:rPr>
          <w:lang w:val="nl-NL"/>
        </w:rPr>
        <w:t xml:space="preserve">, công bố trên Cổng thông tin điện tử của Sở </w:t>
      </w:r>
      <w:r w:rsidR="00D71819" w:rsidRPr="00F74697">
        <w:rPr>
          <w:lang w:val="nl-NL"/>
        </w:rPr>
        <w:t>GTVT</w:t>
      </w:r>
      <w:r w:rsidRPr="00F74697">
        <w:rPr>
          <w:lang w:val="nl-NL"/>
        </w:rPr>
        <w:t xml:space="preserve"> tỉnh Bắc Ninh và tiếp nhận ý kiến phản hồi của thí sinh. </w:t>
      </w:r>
    </w:p>
    <w:p w:rsidR="00972251" w:rsidRPr="00F74697" w:rsidRDefault="00972251" w:rsidP="00DC6CF2">
      <w:pPr>
        <w:pStyle w:val="BodyTextIndent"/>
        <w:spacing w:before="120"/>
        <w:ind w:left="0"/>
        <w:rPr>
          <w:lang w:val="nl-NL"/>
        </w:rPr>
      </w:pPr>
      <w:r w:rsidRPr="00F74697">
        <w:rPr>
          <w:lang w:val="nl-NL"/>
        </w:rPr>
        <w:t xml:space="preserve">+ Gửi thông báo triệu tập thí sinh đủ điều kiện dự tuyển dự phỏng vấn (vòng 2) chậm nhất 05 ngày làm việc sau ngày kết thúc kiểm tra điều kiện, tiêu chuẩn của người dự tuyển ở vòng 1. </w:t>
      </w:r>
    </w:p>
    <w:p w:rsidR="00972251" w:rsidRPr="00F74697" w:rsidRDefault="00972251" w:rsidP="00DC6CF2">
      <w:pPr>
        <w:spacing w:before="120"/>
        <w:rPr>
          <w:bCs/>
          <w:spacing w:val="-4"/>
          <w:szCs w:val="28"/>
          <w:lang w:val="nl-NL"/>
        </w:rPr>
      </w:pPr>
      <w:r w:rsidRPr="00F74697">
        <w:rPr>
          <w:bCs/>
          <w:szCs w:val="28"/>
          <w:lang w:val="nl-NL"/>
        </w:rPr>
        <w:t>- T</w:t>
      </w:r>
      <w:r w:rsidRPr="00F74697">
        <w:rPr>
          <w:bCs/>
          <w:spacing w:val="-4"/>
          <w:szCs w:val="28"/>
          <w:lang w:val="nl-NL"/>
        </w:rPr>
        <w:t>ổ chức xét tuyển vòng 2: Phỏng vấn về năng lực, trình độ chuyên môn, nghiệp vụ của thí sinh (Dự kiế</w:t>
      </w:r>
      <w:r w:rsidR="007B2E00" w:rsidRPr="00F74697">
        <w:rPr>
          <w:bCs/>
          <w:spacing w:val="-4"/>
          <w:szCs w:val="28"/>
          <w:lang w:val="nl-NL"/>
        </w:rPr>
        <w:t xml:space="preserve">n ngày </w:t>
      </w:r>
      <w:r w:rsidR="005D3208" w:rsidRPr="00F74697">
        <w:rPr>
          <w:bCs/>
          <w:spacing w:val="-4"/>
          <w:szCs w:val="28"/>
          <w:lang w:val="nl-NL"/>
        </w:rPr>
        <w:t>02/4</w:t>
      </w:r>
      <w:r w:rsidRPr="00F74697">
        <w:rPr>
          <w:bCs/>
          <w:spacing w:val="-4"/>
          <w:szCs w:val="28"/>
          <w:lang w:val="nl-NL"/>
        </w:rPr>
        <w:t>/2020).</w:t>
      </w:r>
    </w:p>
    <w:p w:rsidR="00972251" w:rsidRPr="00F74697" w:rsidRDefault="00972251" w:rsidP="00DC6CF2">
      <w:pPr>
        <w:pStyle w:val="BodyTextIndent"/>
        <w:spacing w:before="120"/>
        <w:ind w:left="0"/>
        <w:rPr>
          <w:b/>
          <w:lang w:val="nl-NL"/>
        </w:rPr>
      </w:pPr>
      <w:r w:rsidRPr="00F74697">
        <w:rPr>
          <w:b/>
          <w:lang w:val="nl-NL"/>
        </w:rPr>
        <w:t xml:space="preserve">3. Từ ngày </w:t>
      </w:r>
      <w:r w:rsidR="005D3208" w:rsidRPr="00F74697">
        <w:rPr>
          <w:b/>
          <w:lang w:val="nl-NL"/>
        </w:rPr>
        <w:t>06</w:t>
      </w:r>
      <w:r w:rsidRPr="00F74697">
        <w:rPr>
          <w:b/>
          <w:lang w:val="nl-NL"/>
        </w:rPr>
        <w:t>/</w:t>
      </w:r>
      <w:r w:rsidR="005D3208" w:rsidRPr="00F74697">
        <w:rPr>
          <w:b/>
          <w:lang w:val="nl-NL"/>
        </w:rPr>
        <w:t>4</w:t>
      </w:r>
      <w:r w:rsidRPr="00F74697">
        <w:rPr>
          <w:b/>
          <w:lang w:val="nl-NL"/>
        </w:rPr>
        <w:t xml:space="preserve">/2020 đến ngày </w:t>
      </w:r>
      <w:r w:rsidR="007B2E00" w:rsidRPr="00F74697">
        <w:rPr>
          <w:b/>
          <w:lang w:val="nl-NL"/>
        </w:rPr>
        <w:t>29</w:t>
      </w:r>
      <w:r w:rsidR="00981B77" w:rsidRPr="00F74697">
        <w:rPr>
          <w:b/>
          <w:lang w:val="nl-NL"/>
        </w:rPr>
        <w:t>/</w:t>
      </w:r>
      <w:r w:rsidR="005D3208" w:rsidRPr="00F74697">
        <w:rPr>
          <w:b/>
          <w:lang w:val="nl-NL"/>
        </w:rPr>
        <w:t>4</w:t>
      </w:r>
      <w:r w:rsidRPr="00F74697">
        <w:rPr>
          <w:b/>
          <w:lang w:val="nl-NL"/>
        </w:rPr>
        <w:t>/2020</w:t>
      </w:r>
    </w:p>
    <w:p w:rsidR="00972251" w:rsidRPr="00F74697" w:rsidRDefault="00972251" w:rsidP="00DC6CF2">
      <w:pPr>
        <w:pStyle w:val="BodyTextIndent"/>
        <w:spacing w:before="120"/>
        <w:ind w:left="0"/>
        <w:rPr>
          <w:spacing w:val="-4"/>
          <w:szCs w:val="28"/>
          <w:lang w:val="nl-NL"/>
        </w:rPr>
      </w:pPr>
      <w:r w:rsidRPr="00F74697">
        <w:rPr>
          <w:spacing w:val="-4"/>
          <w:szCs w:val="28"/>
          <w:lang w:val="nl-NL"/>
        </w:rPr>
        <w:t xml:space="preserve">- Hội đồng họp tổng hợp kết quả vòng 2, công bố công khai kết quả vòng 2 và danh sách thí sinh dự kiến trúng tuyển trên cổng thông tin điện tử và niêm yết tại trụ sở làm việc </w:t>
      </w:r>
      <w:r w:rsidRPr="00F74697">
        <w:rPr>
          <w:lang w:val="nl-NL"/>
        </w:rPr>
        <w:t xml:space="preserve">Sở </w:t>
      </w:r>
      <w:r w:rsidR="00D71819" w:rsidRPr="00F74697">
        <w:rPr>
          <w:lang w:val="nl-NL"/>
        </w:rPr>
        <w:t>GTVT</w:t>
      </w:r>
      <w:r w:rsidRPr="00F74697">
        <w:rPr>
          <w:lang w:val="nl-NL"/>
        </w:rPr>
        <w:t xml:space="preserve"> tỉnh Bắc Ninh.</w:t>
      </w:r>
    </w:p>
    <w:p w:rsidR="00972251" w:rsidRPr="00F74697" w:rsidRDefault="00972251" w:rsidP="00DC6CF2">
      <w:pPr>
        <w:pStyle w:val="BodyTextIndent"/>
        <w:spacing w:before="120"/>
        <w:ind w:left="0"/>
        <w:rPr>
          <w:szCs w:val="28"/>
          <w:lang w:val="nl-NL"/>
        </w:rPr>
      </w:pPr>
      <w:r w:rsidRPr="00F74697">
        <w:rPr>
          <w:szCs w:val="28"/>
          <w:lang w:val="nl-NL"/>
        </w:rPr>
        <w:t>- Gửi thông báo kết quả xét tuyển bằng văn bản tới người dự tuyển theo địa chỉ mà người dự tuyển đã đăng ký.</w:t>
      </w:r>
    </w:p>
    <w:p w:rsidR="00972251" w:rsidRPr="00F74697" w:rsidRDefault="00972251" w:rsidP="00DC6CF2">
      <w:pPr>
        <w:pStyle w:val="BodyTextIndent"/>
        <w:spacing w:before="120"/>
        <w:ind w:left="0"/>
        <w:rPr>
          <w:bCs/>
          <w:spacing w:val="-4"/>
          <w:szCs w:val="28"/>
          <w:lang w:val="nl-NL"/>
        </w:rPr>
      </w:pPr>
      <w:r w:rsidRPr="00F74697">
        <w:rPr>
          <w:bCs/>
          <w:spacing w:val="-4"/>
          <w:szCs w:val="28"/>
          <w:lang w:val="nl-NL"/>
        </w:rPr>
        <w:t>- Người dự tuyển xuất trình bản chính các văn bằng, chứng chỉ, kết quả học tập, đối tượng ưu tiên theo yêu cầu của vị trí tuyển dụng để kiểm tra, đối chiếu, hoàn thiện hồ sơ dự tuyển theo quy định.</w:t>
      </w:r>
    </w:p>
    <w:p w:rsidR="00972251" w:rsidRPr="00F74697" w:rsidRDefault="00972251" w:rsidP="00DC6CF2">
      <w:pPr>
        <w:pStyle w:val="BodyTextIndent"/>
        <w:spacing w:before="120"/>
        <w:ind w:left="0"/>
        <w:rPr>
          <w:bCs/>
          <w:spacing w:val="-4"/>
          <w:szCs w:val="28"/>
          <w:lang w:val="nl-NL"/>
        </w:rPr>
      </w:pPr>
      <w:r w:rsidRPr="00F74697">
        <w:rPr>
          <w:spacing w:val="-4"/>
          <w:szCs w:val="28"/>
          <w:lang w:val="nl-NL"/>
        </w:rPr>
        <w:t xml:space="preserve">- Đề nghị Sở Nội vụ </w:t>
      </w:r>
      <w:r w:rsidRPr="00F74697">
        <w:rPr>
          <w:bCs/>
          <w:spacing w:val="-4"/>
          <w:szCs w:val="28"/>
          <w:lang w:val="nl-NL"/>
        </w:rPr>
        <w:t>phê duyệt kết quả tuyển dụng.</w:t>
      </w:r>
    </w:p>
    <w:p w:rsidR="00972251" w:rsidRPr="00F74697" w:rsidRDefault="00972251" w:rsidP="00DC6CF2">
      <w:pPr>
        <w:pStyle w:val="BodyTextIndent"/>
        <w:spacing w:before="120"/>
        <w:ind w:left="0"/>
        <w:rPr>
          <w:bCs/>
          <w:spacing w:val="-4"/>
          <w:szCs w:val="28"/>
          <w:lang w:val="nl-NL"/>
        </w:rPr>
      </w:pPr>
      <w:r w:rsidRPr="00F74697">
        <w:rPr>
          <w:bCs/>
          <w:spacing w:val="-4"/>
          <w:szCs w:val="28"/>
          <w:lang w:val="nl-NL"/>
        </w:rPr>
        <w:t xml:space="preserve">- Gửi thông báo công nhận kết quả trúng tuyển bằng văn bản tới người dự tuyển theo địa chỉ mà người dự tuyển đã đăng ký. </w:t>
      </w:r>
    </w:p>
    <w:p w:rsidR="00972251" w:rsidRPr="00F74697" w:rsidRDefault="00972251" w:rsidP="00DC6CF2">
      <w:pPr>
        <w:pStyle w:val="BodyTextIndent"/>
        <w:spacing w:before="120"/>
        <w:ind w:left="0"/>
        <w:rPr>
          <w:lang w:val="nl-NL"/>
        </w:rPr>
      </w:pPr>
      <w:r w:rsidRPr="00F74697">
        <w:rPr>
          <w:lang w:val="nl-NL"/>
        </w:rPr>
        <w:t xml:space="preserve">- Giám đốc Sở </w:t>
      </w:r>
      <w:r w:rsidR="00145B8D" w:rsidRPr="00F74697">
        <w:rPr>
          <w:lang w:val="nl-NL"/>
        </w:rPr>
        <w:t>Giao thông vận tải</w:t>
      </w:r>
      <w:r w:rsidRPr="00F74697">
        <w:rPr>
          <w:lang w:val="nl-NL"/>
        </w:rPr>
        <w:t xml:space="preserve"> ra quyết định tuyển dụng viên chức và hướng dẫn Thủ trưởng các đơn vị sự nghiệp ký hợp đồng làm việc với viên chức theo quy định.</w:t>
      </w:r>
    </w:p>
    <w:p w:rsidR="00972251" w:rsidRPr="00F74697" w:rsidRDefault="00972251" w:rsidP="00DC6CF2">
      <w:pPr>
        <w:pStyle w:val="BodyTextIndent"/>
        <w:spacing w:before="120"/>
        <w:ind w:left="0"/>
        <w:rPr>
          <w:spacing w:val="-2"/>
          <w:szCs w:val="28"/>
          <w:lang w:val="nl-NL"/>
        </w:rPr>
      </w:pPr>
      <w:r w:rsidRPr="00F74697">
        <w:rPr>
          <w:spacing w:val="-2"/>
          <w:szCs w:val="28"/>
          <w:lang w:val="nl-NL"/>
        </w:rPr>
        <w:t>Trên đây là Kế hoạch xét tuyển viên chứ</w:t>
      </w:r>
      <w:r w:rsidR="00AF384D" w:rsidRPr="00F74697">
        <w:rPr>
          <w:spacing w:val="-2"/>
          <w:szCs w:val="28"/>
          <w:lang w:val="nl-NL"/>
        </w:rPr>
        <w:t>c năm 2020</w:t>
      </w:r>
      <w:r w:rsidRPr="00F74697">
        <w:rPr>
          <w:spacing w:val="-2"/>
          <w:szCs w:val="28"/>
          <w:lang w:val="nl-NL"/>
        </w:rPr>
        <w:t xml:space="preserve"> của </w:t>
      </w:r>
      <w:r w:rsidRPr="00F74697">
        <w:rPr>
          <w:spacing w:val="-2"/>
          <w:lang w:val="nl-NL"/>
        </w:rPr>
        <w:t xml:space="preserve">Sở </w:t>
      </w:r>
      <w:r w:rsidR="00D71819" w:rsidRPr="00F74697">
        <w:rPr>
          <w:spacing w:val="-2"/>
          <w:lang w:val="nl-NL"/>
        </w:rPr>
        <w:t>GTVT</w:t>
      </w:r>
      <w:r w:rsidRPr="00F74697">
        <w:rPr>
          <w:spacing w:val="-2"/>
          <w:lang w:val="nl-NL"/>
        </w:rPr>
        <w:t xml:space="preserve"> tỉnh </w:t>
      </w:r>
      <w:r w:rsidRPr="00F74697">
        <w:rPr>
          <w:spacing w:val="-2"/>
          <w:szCs w:val="28"/>
          <w:lang w:val="nl-NL"/>
        </w:rPr>
        <w:t xml:space="preserve">Bắc Ninh; trong quá trình tổ chức thực hiện, nếu có vướng mắc, các đơn vị và cá nhân có liên quan phản ánh trực tiếp về Thường trực của Hội đồng xét tuyển </w:t>
      </w:r>
      <w:r w:rsidRPr="00F74697">
        <w:rPr>
          <w:i/>
          <w:spacing w:val="-2"/>
          <w:szCs w:val="28"/>
          <w:lang w:val="nl-NL"/>
        </w:rPr>
        <w:t>(</w:t>
      </w:r>
      <w:r w:rsidR="00D71819" w:rsidRPr="00F74697">
        <w:rPr>
          <w:i/>
          <w:spacing w:val="-2"/>
          <w:szCs w:val="28"/>
          <w:lang w:val="nl-NL"/>
        </w:rPr>
        <w:t>VP Sở GTVT tỉnh</w:t>
      </w:r>
      <w:r w:rsidRPr="00F74697">
        <w:rPr>
          <w:i/>
          <w:spacing w:val="-2"/>
          <w:lang w:val="nl-NL"/>
        </w:rPr>
        <w:t xml:space="preserve"> Bắc Ninh – Số điện thoại</w:t>
      </w:r>
      <w:r w:rsidR="00AF384D" w:rsidRPr="00F74697">
        <w:rPr>
          <w:i/>
          <w:spacing w:val="-2"/>
          <w:lang w:val="nl-NL"/>
        </w:rPr>
        <w:t xml:space="preserve"> 0222.822.416</w:t>
      </w:r>
      <w:r w:rsidR="007B2E00" w:rsidRPr="00F74697">
        <w:rPr>
          <w:i/>
          <w:spacing w:val="-2"/>
          <w:lang w:val="nl-NL"/>
        </w:rPr>
        <w:t>; 0913.975.158</w:t>
      </w:r>
      <w:r w:rsidRPr="00F74697">
        <w:rPr>
          <w:spacing w:val="-2"/>
          <w:szCs w:val="28"/>
          <w:lang w:val="nl-NL"/>
        </w:rPr>
        <w:t xml:space="preserve"> để tổng hợp báo cáo Giảm đốc Sở và Hội đồng tuyển dụng viên chức xem xét, giải quyết./.</w:t>
      </w:r>
    </w:p>
    <w:p w:rsidR="00CA69DE" w:rsidRPr="00F74697" w:rsidRDefault="00CA69DE" w:rsidP="00DC6CF2">
      <w:pPr>
        <w:pStyle w:val="BodyTextIndent"/>
        <w:spacing w:after="0"/>
        <w:ind w:left="0"/>
        <w:rPr>
          <w:spacing w:val="-2"/>
          <w:szCs w:val="28"/>
          <w:lang w:val="nl-NL"/>
        </w:rPr>
      </w:pPr>
    </w:p>
    <w:tbl>
      <w:tblPr>
        <w:tblW w:w="9350" w:type="dxa"/>
        <w:jc w:val="center"/>
        <w:tblLook w:val="0000" w:firstRow="0" w:lastRow="0" w:firstColumn="0" w:lastColumn="0" w:noHBand="0" w:noVBand="0"/>
      </w:tblPr>
      <w:tblGrid>
        <w:gridCol w:w="4675"/>
        <w:gridCol w:w="4675"/>
      </w:tblGrid>
      <w:tr w:rsidR="00F74697" w:rsidRPr="00F74697" w:rsidTr="00DC6CF2">
        <w:trPr>
          <w:jc w:val="center"/>
        </w:trPr>
        <w:tc>
          <w:tcPr>
            <w:tcW w:w="4675" w:type="dxa"/>
          </w:tcPr>
          <w:p w:rsidR="00972251" w:rsidRPr="00F74697" w:rsidRDefault="00972251" w:rsidP="00DC6CF2">
            <w:pPr>
              <w:spacing w:after="0"/>
              <w:ind w:firstLine="31"/>
              <w:rPr>
                <w:b/>
                <w:bCs/>
                <w:i/>
                <w:iCs/>
                <w:sz w:val="24"/>
                <w:szCs w:val="24"/>
                <w:lang w:val="nl-NL"/>
              </w:rPr>
            </w:pPr>
            <w:r w:rsidRPr="00F74697">
              <w:rPr>
                <w:b/>
                <w:bCs/>
                <w:i/>
                <w:iCs/>
                <w:sz w:val="24"/>
                <w:szCs w:val="24"/>
                <w:lang w:val="nl-NL"/>
              </w:rPr>
              <w:t>Nơi nhận:</w:t>
            </w:r>
          </w:p>
          <w:p w:rsidR="00972251" w:rsidRPr="00F74697" w:rsidRDefault="00972251" w:rsidP="00972251">
            <w:pPr>
              <w:spacing w:after="0"/>
              <w:ind w:firstLine="0"/>
              <w:rPr>
                <w:sz w:val="22"/>
                <w:lang w:val="nl-NL"/>
              </w:rPr>
            </w:pPr>
            <w:r w:rsidRPr="00F74697">
              <w:rPr>
                <w:sz w:val="22"/>
                <w:lang w:val="nl-NL"/>
              </w:rPr>
              <w:t>- Như trên;</w:t>
            </w:r>
          </w:p>
          <w:p w:rsidR="00972251" w:rsidRPr="00F74697" w:rsidRDefault="00972251" w:rsidP="00972251">
            <w:pPr>
              <w:spacing w:after="0"/>
              <w:ind w:firstLine="0"/>
              <w:rPr>
                <w:sz w:val="22"/>
                <w:lang w:val="nl-NL"/>
              </w:rPr>
            </w:pPr>
            <w:r w:rsidRPr="00F74697">
              <w:rPr>
                <w:sz w:val="22"/>
                <w:lang w:val="nl-NL"/>
              </w:rPr>
              <w:t xml:space="preserve">- Sở Nội vụ </w:t>
            </w:r>
            <w:r w:rsidR="00CA69DE" w:rsidRPr="00F74697">
              <w:rPr>
                <w:sz w:val="22"/>
                <w:lang w:val="nl-NL"/>
              </w:rPr>
              <w:t>(để phê duyệt</w:t>
            </w:r>
            <w:r w:rsidRPr="00F74697">
              <w:rPr>
                <w:sz w:val="22"/>
                <w:lang w:val="nl-NL"/>
              </w:rPr>
              <w:t>);</w:t>
            </w:r>
          </w:p>
          <w:p w:rsidR="00972251" w:rsidRPr="00F74697" w:rsidRDefault="00972251" w:rsidP="00972251">
            <w:pPr>
              <w:spacing w:after="0"/>
              <w:ind w:firstLine="0"/>
              <w:rPr>
                <w:sz w:val="22"/>
                <w:lang w:val="nl-NL"/>
              </w:rPr>
            </w:pPr>
            <w:r w:rsidRPr="00F74697">
              <w:rPr>
                <w:sz w:val="22"/>
                <w:lang w:val="nl-NL"/>
              </w:rPr>
              <w:t>- GĐ Sở, các PGĐ Sở;</w:t>
            </w:r>
          </w:p>
          <w:p w:rsidR="00CA69DE" w:rsidRPr="00F74697" w:rsidRDefault="00CA69DE" w:rsidP="00CA69DE">
            <w:pPr>
              <w:tabs>
                <w:tab w:val="left" w:pos="3379"/>
              </w:tabs>
              <w:spacing w:after="0"/>
              <w:ind w:firstLine="0"/>
              <w:rPr>
                <w:rFonts w:eastAsia="Arial" w:cs="Times New Roman"/>
                <w:bCs/>
                <w:sz w:val="22"/>
                <w:lang w:val="nl-NL"/>
              </w:rPr>
            </w:pPr>
            <w:r w:rsidRPr="00F74697">
              <w:rPr>
                <w:rFonts w:eastAsia="Arial" w:cs="Times New Roman"/>
                <w:bCs/>
                <w:sz w:val="22"/>
                <w:lang w:val="nl-NL"/>
              </w:rPr>
              <w:t>- Phòng, đơn vị thuộc có liên quan;</w:t>
            </w:r>
          </w:p>
          <w:p w:rsidR="00CA69DE" w:rsidRPr="00F74697" w:rsidRDefault="00CA69DE" w:rsidP="00CA69DE">
            <w:pPr>
              <w:tabs>
                <w:tab w:val="left" w:pos="3379"/>
              </w:tabs>
              <w:spacing w:after="0"/>
              <w:ind w:firstLine="0"/>
              <w:rPr>
                <w:rFonts w:eastAsia="Arial" w:cs="Times New Roman"/>
                <w:bCs/>
                <w:sz w:val="22"/>
                <w:lang w:val="nl-NL"/>
              </w:rPr>
            </w:pPr>
            <w:r w:rsidRPr="00F74697">
              <w:rPr>
                <w:rFonts w:eastAsia="Arial" w:cs="Times New Roman"/>
                <w:bCs/>
                <w:sz w:val="22"/>
                <w:lang w:val="nl-NL"/>
              </w:rPr>
              <w:t>- Niêm yết tại trụ sở Sở GTVT;</w:t>
            </w:r>
          </w:p>
          <w:p w:rsidR="00CA69DE" w:rsidRPr="00F74697" w:rsidRDefault="00CA69DE" w:rsidP="00CA69DE">
            <w:pPr>
              <w:tabs>
                <w:tab w:val="left" w:pos="3379"/>
              </w:tabs>
              <w:spacing w:after="0"/>
              <w:ind w:firstLine="0"/>
              <w:rPr>
                <w:rFonts w:ascii="Arial" w:eastAsia="Arial" w:hAnsi="Arial" w:cs="Arial"/>
                <w:bCs/>
                <w:sz w:val="22"/>
                <w:lang w:val="nl-NL"/>
              </w:rPr>
            </w:pPr>
            <w:r w:rsidRPr="00F74697">
              <w:rPr>
                <w:rFonts w:eastAsia="Arial" w:cs="Times New Roman"/>
                <w:bCs/>
                <w:sz w:val="22"/>
                <w:lang w:val="nl-NL"/>
              </w:rPr>
              <w:t>- Cổng TTĐT Sở;</w:t>
            </w:r>
          </w:p>
          <w:p w:rsidR="00972251" w:rsidRPr="00F74697" w:rsidRDefault="00972251" w:rsidP="00972251">
            <w:pPr>
              <w:spacing w:after="0"/>
              <w:ind w:firstLine="0"/>
              <w:rPr>
                <w:sz w:val="22"/>
              </w:rPr>
            </w:pPr>
            <w:r w:rsidRPr="00F74697">
              <w:rPr>
                <w:sz w:val="22"/>
              </w:rPr>
              <w:t>- Lưu</w:t>
            </w:r>
            <w:r w:rsidRPr="00F74697">
              <w:rPr>
                <w:sz w:val="22"/>
                <w:lang w:val="vi-VN"/>
              </w:rPr>
              <w:t>:</w:t>
            </w:r>
            <w:r w:rsidRPr="00F74697">
              <w:rPr>
                <w:sz w:val="22"/>
              </w:rPr>
              <w:t xml:space="preserve"> VT, TCHC.</w:t>
            </w:r>
          </w:p>
          <w:p w:rsidR="00972251" w:rsidRPr="00F74697" w:rsidRDefault="00972251" w:rsidP="00972251">
            <w:pPr>
              <w:spacing w:before="40"/>
              <w:rPr>
                <w:szCs w:val="28"/>
              </w:rPr>
            </w:pPr>
          </w:p>
        </w:tc>
        <w:tc>
          <w:tcPr>
            <w:tcW w:w="4675" w:type="dxa"/>
          </w:tcPr>
          <w:p w:rsidR="00972251" w:rsidRPr="00F74697" w:rsidRDefault="00972251" w:rsidP="00DC6CF2">
            <w:pPr>
              <w:spacing w:after="0"/>
              <w:ind w:firstLine="0"/>
              <w:jc w:val="center"/>
              <w:rPr>
                <w:b/>
                <w:sz w:val="26"/>
                <w:szCs w:val="26"/>
              </w:rPr>
            </w:pPr>
            <w:r w:rsidRPr="00F74697">
              <w:rPr>
                <w:b/>
                <w:sz w:val="26"/>
                <w:szCs w:val="26"/>
              </w:rPr>
              <w:lastRenderedPageBreak/>
              <w:t>GIÁM ĐỐC</w:t>
            </w:r>
          </w:p>
          <w:p w:rsidR="00972251" w:rsidRPr="00F74697" w:rsidRDefault="00972251" w:rsidP="00DC6CF2">
            <w:pPr>
              <w:spacing w:after="0"/>
              <w:ind w:firstLine="0"/>
              <w:jc w:val="center"/>
              <w:rPr>
                <w:b/>
              </w:rPr>
            </w:pPr>
          </w:p>
          <w:p w:rsidR="00972251" w:rsidRPr="00F74697" w:rsidRDefault="00972251" w:rsidP="00DC6CF2">
            <w:pPr>
              <w:spacing w:after="0"/>
              <w:ind w:firstLine="0"/>
              <w:jc w:val="center"/>
              <w:rPr>
                <w:b/>
              </w:rPr>
            </w:pPr>
          </w:p>
          <w:p w:rsidR="00972251" w:rsidRPr="00F74697" w:rsidRDefault="00972251" w:rsidP="00DC6CF2">
            <w:pPr>
              <w:spacing w:after="0"/>
              <w:ind w:firstLine="0"/>
              <w:jc w:val="center"/>
              <w:rPr>
                <w:b/>
              </w:rPr>
            </w:pPr>
          </w:p>
          <w:p w:rsidR="00DC6CF2" w:rsidRPr="00F74697" w:rsidRDefault="00DC6CF2" w:rsidP="00DC6CF2">
            <w:pPr>
              <w:spacing w:after="0"/>
              <w:ind w:firstLine="0"/>
              <w:jc w:val="center"/>
              <w:rPr>
                <w:b/>
              </w:rPr>
            </w:pPr>
          </w:p>
          <w:p w:rsidR="00972251" w:rsidRPr="00F74697" w:rsidRDefault="00AF384D" w:rsidP="00DC6CF2">
            <w:pPr>
              <w:spacing w:before="130" w:after="0"/>
              <w:ind w:firstLine="0"/>
              <w:jc w:val="center"/>
              <w:rPr>
                <w:b/>
                <w:szCs w:val="28"/>
              </w:rPr>
            </w:pPr>
            <w:r w:rsidRPr="00F74697">
              <w:rPr>
                <w:b/>
              </w:rPr>
              <w:t>Lê Ngọc Tuyển</w:t>
            </w:r>
          </w:p>
        </w:tc>
      </w:tr>
    </w:tbl>
    <w:p w:rsidR="007F6086" w:rsidRPr="00F74697" w:rsidRDefault="007F6086" w:rsidP="00DC6CF2">
      <w:pPr>
        <w:ind w:firstLine="0"/>
        <w:rPr>
          <w:b/>
        </w:rPr>
        <w:sectPr w:rsidR="007F6086" w:rsidRPr="00F74697" w:rsidSect="00DC6CF2">
          <w:pgSz w:w="11907" w:h="16840" w:code="9"/>
          <w:pgMar w:top="1134" w:right="1134" w:bottom="851" w:left="1701" w:header="720" w:footer="720" w:gutter="0"/>
          <w:cols w:space="720"/>
          <w:docGrid w:linePitch="381"/>
        </w:sectPr>
      </w:pPr>
    </w:p>
    <w:p w:rsidR="007F6086" w:rsidRPr="00F74697" w:rsidRDefault="00025ACD" w:rsidP="007F6086">
      <w:pPr>
        <w:spacing w:before="360" w:after="0"/>
        <w:ind w:right="-454" w:firstLine="0"/>
        <w:jc w:val="center"/>
        <w:outlineLvl w:val="0"/>
        <w:rPr>
          <w:b/>
        </w:rPr>
      </w:pPr>
      <w:r w:rsidRPr="00F74697">
        <w:rPr>
          <w:b/>
          <w:noProof/>
        </w:rPr>
        <w:lastRenderedPageBreak/>
        <mc:AlternateContent>
          <mc:Choice Requires="wps">
            <w:drawing>
              <wp:anchor distT="0" distB="0" distL="114300" distR="114300" simplePos="0" relativeHeight="251665408" behindDoc="0" locked="0" layoutInCell="1" allowOverlap="1" wp14:anchorId="77C8351A" wp14:editId="56AA1AE2">
                <wp:simplePos x="0" y="0"/>
                <wp:positionH relativeFrom="column">
                  <wp:posOffset>7841615</wp:posOffset>
                </wp:positionH>
                <wp:positionV relativeFrom="paragraph">
                  <wp:posOffset>-240665</wp:posOffset>
                </wp:positionV>
                <wp:extent cx="1287780" cy="292100"/>
                <wp:effectExtent l="0" t="0" r="762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92100"/>
                        </a:xfrm>
                        <a:prstGeom prst="rect">
                          <a:avLst/>
                        </a:prstGeom>
                        <a:solidFill>
                          <a:srgbClr val="FFFFFF"/>
                        </a:solidFill>
                        <a:ln w="9525">
                          <a:solidFill>
                            <a:srgbClr val="000000"/>
                          </a:solidFill>
                          <a:miter lim="800000"/>
                          <a:headEnd/>
                          <a:tailEnd/>
                        </a:ln>
                      </wps:spPr>
                      <wps:txbx>
                        <w:txbxContent>
                          <w:p w:rsidR="00FE0DE4" w:rsidRPr="00ED0B06" w:rsidRDefault="00FE0DE4" w:rsidP="00ED0B06">
                            <w:pPr>
                              <w:ind w:firstLine="0"/>
                              <w:jc w:val="center"/>
                              <w:rPr>
                                <w:b/>
                                <w:i/>
                                <w:sz w:val="26"/>
                                <w:szCs w:val="26"/>
                              </w:rPr>
                            </w:pPr>
                            <w:r w:rsidRPr="00ED0B06">
                              <w:rPr>
                                <w:b/>
                                <w:i/>
                                <w:sz w:val="26"/>
                                <w:szCs w:val="26"/>
                              </w:rPr>
                              <w:t>Phụ lục số 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617.45pt;margin-top:-18.95pt;width:101.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">
                <v:textbox>
                  <w:txbxContent>
                    <w:p w:rsidR="00FE0DE4" w:rsidRPr="00ED0B06" w:rsidRDefault="00FE0DE4" w:rsidP="00ED0B06">
                      <w:pPr>
                        <w:ind w:firstLine="0"/>
                        <w:jc w:val="center"/>
                        <w:rPr>
                          <w:b/>
                          <w:i/>
                          <w:sz w:val="26"/>
                          <w:szCs w:val="26"/>
                        </w:rPr>
                      </w:pPr>
                      <w:r w:rsidRPr="00ED0B06">
                        <w:rPr>
                          <w:b/>
                          <w:i/>
                          <w:sz w:val="26"/>
                          <w:szCs w:val="26"/>
                        </w:rPr>
                        <w:t>Phụ lục số 01</w:t>
                      </w:r>
                    </w:p>
                  </w:txbxContent>
                </v:textbox>
              </v:shape>
            </w:pict>
          </mc:Fallback>
        </mc:AlternateContent>
      </w:r>
      <w:r w:rsidR="007F6086" w:rsidRPr="00F74697">
        <w:rPr>
          <w:b/>
        </w:rPr>
        <w:t>CHỈ TIÊU, ĐIỀU KIỆN VÀ TIÊU CHUẨN TUYỂN DỤNG VIÊN CHỨC</w:t>
      </w:r>
    </w:p>
    <w:p w:rsidR="007F6086" w:rsidRPr="00F74697" w:rsidRDefault="007F6086" w:rsidP="007F6086">
      <w:pPr>
        <w:spacing w:after="0"/>
        <w:ind w:right="-454" w:firstLine="0"/>
        <w:jc w:val="center"/>
        <w:rPr>
          <w:b/>
        </w:rPr>
      </w:pPr>
      <w:r w:rsidRPr="00F74697">
        <w:rPr>
          <w:b/>
        </w:rPr>
        <w:t xml:space="preserve">SỞ </w:t>
      </w:r>
      <w:r w:rsidR="00AF384D" w:rsidRPr="00F74697">
        <w:rPr>
          <w:b/>
        </w:rPr>
        <w:t xml:space="preserve">GIAO THÔNG VẬN TẢI </w:t>
      </w:r>
      <w:r w:rsidRPr="00F74697">
        <w:rPr>
          <w:b/>
        </w:rPr>
        <w:t>TỈNH BẮC NINH NĂM 20</w:t>
      </w:r>
      <w:r w:rsidR="00972251" w:rsidRPr="00F74697">
        <w:rPr>
          <w:b/>
        </w:rPr>
        <w:t>20</w:t>
      </w:r>
    </w:p>
    <w:p w:rsidR="007F6086" w:rsidRPr="00F74697" w:rsidRDefault="007F6086" w:rsidP="007F6086">
      <w:pPr>
        <w:spacing w:after="240"/>
        <w:ind w:right="-454" w:firstLine="0"/>
        <w:jc w:val="center"/>
        <w:rPr>
          <w:i/>
        </w:rPr>
      </w:pPr>
      <w:r w:rsidRPr="00F74697">
        <w:rPr>
          <w:i/>
        </w:rPr>
        <w:t>(Kèm theo Kế hoạch số:</w:t>
      </w:r>
      <w:r w:rsidR="00145B8D" w:rsidRPr="00F74697">
        <w:rPr>
          <w:i/>
        </w:rPr>
        <w:t xml:space="preserve"> 179</w:t>
      </w:r>
      <w:r w:rsidRPr="00F74697">
        <w:rPr>
          <w:i/>
        </w:rPr>
        <w:t>/KH-S</w:t>
      </w:r>
      <w:r w:rsidR="00E76777" w:rsidRPr="00F74697">
        <w:rPr>
          <w:i/>
        </w:rPr>
        <w:t>GT</w:t>
      </w:r>
      <w:r w:rsidR="00145B8D" w:rsidRPr="00F74697">
        <w:rPr>
          <w:i/>
        </w:rPr>
        <w:t>VT</w:t>
      </w:r>
      <w:r w:rsidRPr="00F74697">
        <w:rPr>
          <w:i/>
        </w:rPr>
        <w:t xml:space="preserve"> ngày</w:t>
      </w:r>
      <w:r w:rsidR="00145B8D" w:rsidRPr="00F74697">
        <w:rPr>
          <w:i/>
        </w:rPr>
        <w:t xml:space="preserve"> 04</w:t>
      </w:r>
      <w:r w:rsidRPr="00F74697">
        <w:rPr>
          <w:i/>
        </w:rPr>
        <w:t xml:space="preserve"> tháng 0</w:t>
      </w:r>
      <w:r w:rsidR="00865CD0" w:rsidRPr="00F74697">
        <w:rPr>
          <w:i/>
        </w:rPr>
        <w:t>2</w:t>
      </w:r>
      <w:r w:rsidRPr="00F74697">
        <w:rPr>
          <w:i/>
        </w:rPr>
        <w:t xml:space="preserve"> n</w:t>
      </w:r>
      <w:r w:rsidR="00865CD0" w:rsidRPr="00F74697">
        <w:rPr>
          <w:i/>
        </w:rPr>
        <w:t>ă</w:t>
      </w:r>
      <w:r w:rsidRPr="00F74697">
        <w:rPr>
          <w:i/>
        </w:rPr>
        <w:t xml:space="preserve">m 2020 của Sở </w:t>
      </w:r>
      <w:r w:rsidR="00E76777" w:rsidRPr="00F74697">
        <w:rPr>
          <w:i/>
        </w:rPr>
        <w:t>Giao thông vận tải</w:t>
      </w:r>
      <w:r w:rsidRPr="00F74697">
        <w:rPr>
          <w:i/>
        </w:rPr>
        <w:t>)</w:t>
      </w:r>
    </w:p>
    <w:tbl>
      <w:tblPr>
        <w:tblW w:w="1527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85"/>
        <w:gridCol w:w="3686"/>
        <w:gridCol w:w="1979"/>
        <w:gridCol w:w="1843"/>
        <w:gridCol w:w="2773"/>
        <w:gridCol w:w="992"/>
        <w:gridCol w:w="1559"/>
        <w:gridCol w:w="992"/>
      </w:tblGrid>
      <w:tr w:rsidR="00F74697" w:rsidRPr="00F74697" w:rsidTr="00515AF6">
        <w:trPr>
          <w:trHeight w:val="79"/>
        </w:trPr>
        <w:tc>
          <w:tcPr>
            <w:tcW w:w="567" w:type="dxa"/>
            <w:vMerge w:val="restart"/>
            <w:vAlign w:val="center"/>
          </w:tcPr>
          <w:p w:rsidR="007F6086" w:rsidRPr="00F74697" w:rsidRDefault="007F6086" w:rsidP="006D3C26">
            <w:pPr>
              <w:spacing w:after="0"/>
              <w:ind w:firstLine="0"/>
              <w:jc w:val="center"/>
              <w:rPr>
                <w:b/>
                <w:sz w:val="24"/>
                <w:szCs w:val="24"/>
              </w:rPr>
            </w:pPr>
            <w:r w:rsidRPr="00F74697">
              <w:rPr>
                <w:b/>
                <w:sz w:val="24"/>
                <w:szCs w:val="24"/>
              </w:rPr>
              <w:t>TT</w:t>
            </w:r>
          </w:p>
        </w:tc>
        <w:tc>
          <w:tcPr>
            <w:tcW w:w="885" w:type="dxa"/>
            <w:vMerge w:val="restart"/>
            <w:vAlign w:val="center"/>
          </w:tcPr>
          <w:p w:rsidR="007F6086" w:rsidRPr="00F74697" w:rsidRDefault="007F6086" w:rsidP="006D3C26">
            <w:pPr>
              <w:spacing w:before="60" w:after="60"/>
              <w:ind w:firstLine="0"/>
              <w:jc w:val="center"/>
              <w:rPr>
                <w:b/>
                <w:sz w:val="24"/>
                <w:szCs w:val="24"/>
              </w:rPr>
            </w:pPr>
            <w:r w:rsidRPr="00F74697">
              <w:rPr>
                <w:b/>
                <w:sz w:val="24"/>
                <w:szCs w:val="24"/>
              </w:rPr>
              <w:t>Số lượng tuyển dụng</w:t>
            </w:r>
          </w:p>
        </w:tc>
        <w:tc>
          <w:tcPr>
            <w:tcW w:w="12832" w:type="dxa"/>
            <w:gridSpan w:val="6"/>
            <w:vAlign w:val="center"/>
          </w:tcPr>
          <w:p w:rsidR="007F6086" w:rsidRPr="00F74697" w:rsidRDefault="007F6086" w:rsidP="006D3C26">
            <w:pPr>
              <w:spacing w:before="80" w:after="80"/>
              <w:ind w:firstLine="0"/>
              <w:jc w:val="center"/>
              <w:rPr>
                <w:b/>
                <w:sz w:val="24"/>
                <w:szCs w:val="24"/>
              </w:rPr>
            </w:pPr>
            <w:r w:rsidRPr="00F74697">
              <w:rPr>
                <w:b/>
                <w:sz w:val="24"/>
                <w:szCs w:val="24"/>
              </w:rPr>
              <w:t>Tiêu chuẩn và điều kiện tuyển dụng theo vị trí việc làm</w:t>
            </w:r>
          </w:p>
        </w:tc>
        <w:tc>
          <w:tcPr>
            <w:tcW w:w="992" w:type="dxa"/>
            <w:vMerge w:val="restart"/>
            <w:vAlign w:val="center"/>
          </w:tcPr>
          <w:p w:rsidR="007F6086" w:rsidRPr="00F74697" w:rsidRDefault="007F6086" w:rsidP="006D3C26">
            <w:pPr>
              <w:ind w:firstLine="0"/>
              <w:jc w:val="center"/>
              <w:rPr>
                <w:b/>
                <w:sz w:val="24"/>
                <w:szCs w:val="24"/>
              </w:rPr>
            </w:pPr>
            <w:r w:rsidRPr="00F74697">
              <w:rPr>
                <w:b/>
                <w:sz w:val="24"/>
                <w:szCs w:val="24"/>
              </w:rPr>
              <w:t>Mã dự tuyển</w:t>
            </w:r>
          </w:p>
        </w:tc>
      </w:tr>
      <w:tr w:rsidR="00F74697" w:rsidRPr="00F74697" w:rsidTr="00C36C58">
        <w:trPr>
          <w:trHeight w:val="79"/>
        </w:trPr>
        <w:tc>
          <w:tcPr>
            <w:tcW w:w="567" w:type="dxa"/>
            <w:vMerge/>
            <w:vAlign w:val="center"/>
          </w:tcPr>
          <w:p w:rsidR="007F6086" w:rsidRPr="00F74697" w:rsidRDefault="007F6086" w:rsidP="006D3C26">
            <w:pPr>
              <w:spacing w:after="0"/>
              <w:ind w:firstLine="0"/>
              <w:jc w:val="center"/>
              <w:rPr>
                <w:sz w:val="24"/>
                <w:szCs w:val="24"/>
              </w:rPr>
            </w:pPr>
          </w:p>
        </w:tc>
        <w:tc>
          <w:tcPr>
            <w:tcW w:w="885" w:type="dxa"/>
            <w:vMerge/>
            <w:vAlign w:val="center"/>
          </w:tcPr>
          <w:p w:rsidR="007F6086" w:rsidRPr="00F74697" w:rsidRDefault="007F6086" w:rsidP="006D3C26">
            <w:pPr>
              <w:spacing w:after="0"/>
              <w:ind w:firstLine="0"/>
              <w:jc w:val="center"/>
              <w:rPr>
                <w:sz w:val="24"/>
                <w:szCs w:val="24"/>
              </w:rPr>
            </w:pPr>
          </w:p>
        </w:tc>
        <w:tc>
          <w:tcPr>
            <w:tcW w:w="3686" w:type="dxa"/>
            <w:vMerge w:val="restart"/>
            <w:vAlign w:val="center"/>
          </w:tcPr>
          <w:p w:rsidR="007F6086" w:rsidRPr="00F74697" w:rsidRDefault="007F6086" w:rsidP="006D3C26">
            <w:pPr>
              <w:spacing w:after="0"/>
              <w:ind w:firstLine="0"/>
              <w:jc w:val="center"/>
              <w:rPr>
                <w:b/>
                <w:sz w:val="24"/>
                <w:szCs w:val="24"/>
              </w:rPr>
            </w:pPr>
            <w:r w:rsidRPr="00F74697">
              <w:rPr>
                <w:b/>
                <w:sz w:val="24"/>
                <w:szCs w:val="24"/>
              </w:rPr>
              <w:t>Vị trí việc làm cần tuyển</w:t>
            </w:r>
          </w:p>
        </w:tc>
        <w:tc>
          <w:tcPr>
            <w:tcW w:w="1979" w:type="dxa"/>
            <w:vMerge w:val="restart"/>
            <w:vAlign w:val="center"/>
          </w:tcPr>
          <w:p w:rsidR="007F6086" w:rsidRPr="00F74697" w:rsidRDefault="007F6086" w:rsidP="006D3C26">
            <w:pPr>
              <w:spacing w:after="0"/>
              <w:ind w:firstLine="0"/>
              <w:jc w:val="center"/>
              <w:rPr>
                <w:b/>
                <w:sz w:val="24"/>
                <w:szCs w:val="24"/>
              </w:rPr>
            </w:pPr>
            <w:r w:rsidRPr="00F74697">
              <w:rPr>
                <w:b/>
                <w:sz w:val="24"/>
                <w:szCs w:val="24"/>
              </w:rPr>
              <w:t>Chức danh nghề nghiệp viên chức cần tuyển</w:t>
            </w:r>
          </w:p>
        </w:tc>
        <w:tc>
          <w:tcPr>
            <w:tcW w:w="4616" w:type="dxa"/>
            <w:gridSpan w:val="2"/>
            <w:vAlign w:val="center"/>
          </w:tcPr>
          <w:p w:rsidR="007F6086" w:rsidRPr="00F74697" w:rsidRDefault="007F6086" w:rsidP="006D3C26">
            <w:pPr>
              <w:spacing w:before="80" w:after="80"/>
              <w:ind w:firstLine="0"/>
              <w:jc w:val="center"/>
              <w:rPr>
                <w:b/>
                <w:sz w:val="24"/>
                <w:szCs w:val="24"/>
              </w:rPr>
            </w:pPr>
            <w:r w:rsidRPr="00F74697">
              <w:rPr>
                <w:b/>
                <w:sz w:val="24"/>
                <w:szCs w:val="24"/>
              </w:rPr>
              <w:t>Trình độ chuyên môn</w:t>
            </w:r>
          </w:p>
        </w:tc>
        <w:tc>
          <w:tcPr>
            <w:tcW w:w="992" w:type="dxa"/>
            <w:vMerge w:val="restart"/>
            <w:vAlign w:val="center"/>
          </w:tcPr>
          <w:p w:rsidR="007F6086" w:rsidRPr="00F74697" w:rsidRDefault="007F6086" w:rsidP="006D3C26">
            <w:pPr>
              <w:spacing w:after="0"/>
              <w:ind w:left="-57" w:right="-57" w:firstLine="0"/>
              <w:jc w:val="center"/>
              <w:rPr>
                <w:b/>
                <w:sz w:val="24"/>
                <w:szCs w:val="24"/>
              </w:rPr>
            </w:pPr>
            <w:r w:rsidRPr="00F74697">
              <w:rPr>
                <w:b/>
                <w:sz w:val="24"/>
                <w:szCs w:val="24"/>
              </w:rPr>
              <w:t>Trình độ ngoại ngữ</w:t>
            </w:r>
          </w:p>
        </w:tc>
        <w:tc>
          <w:tcPr>
            <w:tcW w:w="1559" w:type="dxa"/>
            <w:vMerge w:val="restart"/>
            <w:vAlign w:val="center"/>
          </w:tcPr>
          <w:p w:rsidR="007F6086" w:rsidRPr="00F74697" w:rsidRDefault="007F6086" w:rsidP="006D3C26">
            <w:pPr>
              <w:spacing w:after="0"/>
              <w:ind w:firstLine="0"/>
              <w:jc w:val="center"/>
              <w:rPr>
                <w:b/>
                <w:sz w:val="24"/>
                <w:szCs w:val="24"/>
              </w:rPr>
            </w:pPr>
            <w:r w:rsidRPr="00F74697">
              <w:rPr>
                <w:b/>
                <w:sz w:val="24"/>
                <w:szCs w:val="24"/>
              </w:rPr>
              <w:t>Trình độ tin học</w:t>
            </w:r>
          </w:p>
        </w:tc>
        <w:tc>
          <w:tcPr>
            <w:tcW w:w="992" w:type="dxa"/>
            <w:vMerge/>
            <w:vAlign w:val="center"/>
          </w:tcPr>
          <w:p w:rsidR="007F6086" w:rsidRPr="00F74697" w:rsidRDefault="007F6086" w:rsidP="006D3C26">
            <w:pPr>
              <w:spacing w:after="0"/>
              <w:ind w:firstLine="0"/>
              <w:jc w:val="center"/>
              <w:rPr>
                <w:sz w:val="24"/>
                <w:szCs w:val="24"/>
              </w:rPr>
            </w:pPr>
          </w:p>
        </w:tc>
      </w:tr>
      <w:tr w:rsidR="00F74697" w:rsidRPr="00F74697" w:rsidTr="00C36C58">
        <w:tc>
          <w:tcPr>
            <w:tcW w:w="567"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c>
          <w:tcPr>
            <w:tcW w:w="885"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c>
          <w:tcPr>
            <w:tcW w:w="3686"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c>
          <w:tcPr>
            <w:tcW w:w="1979"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c>
          <w:tcPr>
            <w:tcW w:w="1843" w:type="dxa"/>
            <w:tcBorders>
              <w:bottom w:val="single" w:sz="4" w:space="0" w:color="000000"/>
            </w:tcBorders>
            <w:vAlign w:val="center"/>
          </w:tcPr>
          <w:p w:rsidR="007F6086" w:rsidRPr="00F74697" w:rsidRDefault="007F6086" w:rsidP="006D3C26">
            <w:pPr>
              <w:spacing w:after="0"/>
              <w:ind w:firstLine="0"/>
              <w:jc w:val="center"/>
              <w:rPr>
                <w:i/>
                <w:sz w:val="24"/>
                <w:szCs w:val="24"/>
              </w:rPr>
            </w:pPr>
            <w:r w:rsidRPr="00F74697">
              <w:rPr>
                <w:i/>
                <w:sz w:val="24"/>
                <w:szCs w:val="24"/>
              </w:rPr>
              <w:t>Trình độ</w:t>
            </w:r>
          </w:p>
        </w:tc>
        <w:tc>
          <w:tcPr>
            <w:tcW w:w="2773" w:type="dxa"/>
            <w:tcBorders>
              <w:bottom w:val="single" w:sz="4" w:space="0" w:color="000000"/>
            </w:tcBorders>
            <w:vAlign w:val="center"/>
          </w:tcPr>
          <w:p w:rsidR="00515AF6" w:rsidRPr="00F74697" w:rsidRDefault="007F6086" w:rsidP="006D3C26">
            <w:pPr>
              <w:spacing w:after="0"/>
              <w:ind w:left="-57" w:right="-57" w:firstLine="0"/>
              <w:jc w:val="center"/>
              <w:rPr>
                <w:i/>
                <w:sz w:val="24"/>
                <w:szCs w:val="24"/>
              </w:rPr>
            </w:pPr>
            <w:r w:rsidRPr="00F74697">
              <w:rPr>
                <w:i/>
                <w:sz w:val="24"/>
                <w:szCs w:val="24"/>
              </w:rPr>
              <w:t>Ngành, chuyên ngành</w:t>
            </w:r>
          </w:p>
          <w:p w:rsidR="007F6086" w:rsidRPr="00F74697" w:rsidRDefault="007F6086" w:rsidP="006D3C26">
            <w:pPr>
              <w:spacing w:after="0"/>
              <w:ind w:left="-57" w:right="-57" w:firstLine="0"/>
              <w:jc w:val="center"/>
              <w:rPr>
                <w:i/>
                <w:sz w:val="24"/>
                <w:szCs w:val="24"/>
              </w:rPr>
            </w:pPr>
            <w:r w:rsidRPr="00F74697">
              <w:rPr>
                <w:i/>
                <w:sz w:val="24"/>
                <w:szCs w:val="24"/>
              </w:rPr>
              <w:t xml:space="preserve"> đào tạo</w:t>
            </w:r>
          </w:p>
        </w:tc>
        <w:tc>
          <w:tcPr>
            <w:tcW w:w="992"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c>
          <w:tcPr>
            <w:tcW w:w="1559"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c>
          <w:tcPr>
            <w:tcW w:w="992" w:type="dxa"/>
            <w:vMerge/>
            <w:tcBorders>
              <w:bottom w:val="single" w:sz="4" w:space="0" w:color="000000"/>
            </w:tcBorders>
            <w:vAlign w:val="center"/>
          </w:tcPr>
          <w:p w:rsidR="007F6086" w:rsidRPr="00F74697" w:rsidRDefault="007F6086" w:rsidP="006D3C26">
            <w:pPr>
              <w:spacing w:after="0"/>
              <w:ind w:firstLine="0"/>
              <w:jc w:val="center"/>
              <w:rPr>
                <w:sz w:val="24"/>
                <w:szCs w:val="24"/>
              </w:rPr>
            </w:pPr>
          </w:p>
        </w:tc>
      </w:tr>
      <w:tr w:rsidR="00F74697" w:rsidRPr="00F74697" w:rsidTr="00981B77">
        <w:trPr>
          <w:trHeight w:val="394"/>
        </w:trPr>
        <w:tc>
          <w:tcPr>
            <w:tcW w:w="567" w:type="dxa"/>
            <w:tcBorders>
              <w:bottom w:val="single" w:sz="4" w:space="0" w:color="000000"/>
            </w:tcBorders>
            <w:vAlign w:val="center"/>
          </w:tcPr>
          <w:p w:rsidR="009E74E6" w:rsidRPr="00F74697" w:rsidRDefault="009E74E6" w:rsidP="003A0DCE">
            <w:pPr>
              <w:spacing w:after="0"/>
              <w:ind w:firstLine="0"/>
              <w:jc w:val="center"/>
              <w:rPr>
                <w:b/>
                <w:sz w:val="24"/>
                <w:szCs w:val="24"/>
              </w:rPr>
            </w:pPr>
            <w:r w:rsidRPr="00F74697">
              <w:rPr>
                <w:b/>
                <w:sz w:val="24"/>
                <w:szCs w:val="24"/>
              </w:rPr>
              <w:t>I</w:t>
            </w:r>
          </w:p>
        </w:tc>
        <w:tc>
          <w:tcPr>
            <w:tcW w:w="14709" w:type="dxa"/>
            <w:gridSpan w:val="8"/>
            <w:tcBorders>
              <w:bottom w:val="single" w:sz="4" w:space="0" w:color="000000"/>
            </w:tcBorders>
            <w:vAlign w:val="center"/>
          </w:tcPr>
          <w:p w:rsidR="009E74E6" w:rsidRPr="00F74697" w:rsidRDefault="0055117E" w:rsidP="003A0DCE">
            <w:pPr>
              <w:spacing w:after="0"/>
              <w:ind w:left="-57" w:right="-57" w:firstLine="0"/>
              <w:jc w:val="left"/>
              <w:rPr>
                <w:b/>
                <w:sz w:val="24"/>
                <w:szCs w:val="24"/>
              </w:rPr>
            </w:pPr>
            <w:r w:rsidRPr="00F74697">
              <w:rPr>
                <w:b/>
                <w:sz w:val="24"/>
                <w:szCs w:val="24"/>
              </w:rPr>
              <w:t>Trạm kiểm tra tải trọng xe lưu động tỉnh, Sở Giao thông vận tải Bắc Ninh</w:t>
            </w:r>
          </w:p>
        </w:tc>
      </w:tr>
      <w:tr w:rsidR="00F74697" w:rsidRPr="00F74697" w:rsidTr="00C36C58">
        <w:trPr>
          <w:trHeight w:val="510"/>
        </w:trPr>
        <w:tc>
          <w:tcPr>
            <w:tcW w:w="567" w:type="dxa"/>
            <w:vAlign w:val="center"/>
          </w:tcPr>
          <w:p w:rsidR="0055117E" w:rsidRPr="00F74697" w:rsidRDefault="0055117E" w:rsidP="00F92D01">
            <w:pPr>
              <w:spacing w:after="0"/>
              <w:ind w:firstLine="0"/>
              <w:jc w:val="center"/>
              <w:rPr>
                <w:sz w:val="24"/>
                <w:szCs w:val="24"/>
              </w:rPr>
            </w:pPr>
            <w:r w:rsidRPr="00F74697">
              <w:rPr>
                <w:sz w:val="24"/>
                <w:szCs w:val="24"/>
              </w:rPr>
              <w:t>1</w:t>
            </w:r>
          </w:p>
        </w:tc>
        <w:tc>
          <w:tcPr>
            <w:tcW w:w="885" w:type="dxa"/>
            <w:vAlign w:val="center"/>
          </w:tcPr>
          <w:p w:rsidR="0055117E" w:rsidRPr="00F74697" w:rsidRDefault="00865CD0" w:rsidP="00F92D01">
            <w:pPr>
              <w:spacing w:after="0"/>
              <w:ind w:firstLine="0"/>
              <w:jc w:val="center"/>
              <w:rPr>
                <w:sz w:val="24"/>
                <w:szCs w:val="24"/>
              </w:rPr>
            </w:pPr>
            <w:r w:rsidRPr="00F74697">
              <w:rPr>
                <w:sz w:val="24"/>
                <w:szCs w:val="24"/>
              </w:rPr>
              <w:t>01</w:t>
            </w:r>
          </w:p>
        </w:tc>
        <w:tc>
          <w:tcPr>
            <w:tcW w:w="3686" w:type="dxa"/>
            <w:vAlign w:val="center"/>
          </w:tcPr>
          <w:p w:rsidR="0055117E" w:rsidRPr="00F74697" w:rsidRDefault="005606DE" w:rsidP="00F92D01">
            <w:pPr>
              <w:spacing w:after="0"/>
              <w:ind w:firstLine="0"/>
              <w:rPr>
                <w:sz w:val="24"/>
                <w:szCs w:val="24"/>
              </w:rPr>
            </w:pPr>
            <w:r w:rsidRPr="00F74697">
              <w:rPr>
                <w:sz w:val="24"/>
                <w:szCs w:val="24"/>
              </w:rPr>
              <w:t xml:space="preserve">Thu thập, cập nhật, tổng hợp lưu trữ số liệu; </w:t>
            </w:r>
            <w:r w:rsidR="00865CD0" w:rsidRPr="00F74697">
              <w:rPr>
                <w:sz w:val="24"/>
                <w:szCs w:val="24"/>
              </w:rPr>
              <w:t xml:space="preserve">Tổng hợp báo cáo; </w:t>
            </w:r>
            <w:r w:rsidRPr="00F74697">
              <w:rPr>
                <w:sz w:val="24"/>
                <w:szCs w:val="24"/>
              </w:rPr>
              <w:t xml:space="preserve">Công tác </w:t>
            </w:r>
            <w:r w:rsidR="00865CD0" w:rsidRPr="00F74697">
              <w:rPr>
                <w:sz w:val="24"/>
                <w:szCs w:val="24"/>
              </w:rPr>
              <w:t>Hành chính quản trị</w:t>
            </w:r>
          </w:p>
        </w:tc>
        <w:tc>
          <w:tcPr>
            <w:tcW w:w="1979" w:type="dxa"/>
            <w:vAlign w:val="center"/>
          </w:tcPr>
          <w:p w:rsidR="0055117E" w:rsidRPr="00F74697" w:rsidRDefault="00865CD0" w:rsidP="00F92D01">
            <w:pPr>
              <w:spacing w:after="0"/>
              <w:ind w:firstLine="0"/>
              <w:jc w:val="center"/>
              <w:rPr>
                <w:sz w:val="24"/>
                <w:szCs w:val="24"/>
              </w:rPr>
            </w:pPr>
            <w:r w:rsidRPr="00F74697">
              <w:rPr>
                <w:sz w:val="24"/>
                <w:szCs w:val="24"/>
              </w:rPr>
              <w:t>Chuyên viên</w:t>
            </w:r>
          </w:p>
        </w:tc>
        <w:tc>
          <w:tcPr>
            <w:tcW w:w="1843" w:type="dxa"/>
            <w:vAlign w:val="center"/>
          </w:tcPr>
          <w:p w:rsidR="0055117E" w:rsidRPr="00F74697" w:rsidRDefault="0055117E" w:rsidP="00F92D01">
            <w:pPr>
              <w:spacing w:after="0"/>
              <w:ind w:left="-57" w:right="-57" w:firstLine="0"/>
              <w:jc w:val="center"/>
              <w:rPr>
                <w:sz w:val="24"/>
                <w:szCs w:val="24"/>
              </w:rPr>
            </w:pPr>
            <w:r w:rsidRPr="00F74697">
              <w:rPr>
                <w:sz w:val="24"/>
                <w:szCs w:val="24"/>
              </w:rPr>
              <w:t xml:space="preserve">Tốt nghiệp </w:t>
            </w:r>
          </w:p>
          <w:p w:rsidR="0055117E" w:rsidRPr="00F74697" w:rsidRDefault="0055117E" w:rsidP="00F92D01">
            <w:pPr>
              <w:spacing w:after="0"/>
              <w:ind w:left="-57" w:right="-57" w:firstLine="0"/>
              <w:jc w:val="center"/>
              <w:rPr>
                <w:sz w:val="24"/>
                <w:szCs w:val="24"/>
              </w:rPr>
            </w:pPr>
            <w:r w:rsidRPr="00F74697">
              <w:rPr>
                <w:sz w:val="24"/>
                <w:szCs w:val="24"/>
              </w:rPr>
              <w:t>Đại học trở lên</w:t>
            </w:r>
          </w:p>
        </w:tc>
        <w:tc>
          <w:tcPr>
            <w:tcW w:w="2773" w:type="dxa"/>
            <w:vAlign w:val="center"/>
          </w:tcPr>
          <w:p w:rsidR="0055117E" w:rsidRPr="00F74697" w:rsidRDefault="00844522" w:rsidP="00865CD0">
            <w:pPr>
              <w:spacing w:after="0"/>
              <w:ind w:firstLine="0"/>
              <w:jc w:val="center"/>
              <w:rPr>
                <w:sz w:val="24"/>
                <w:szCs w:val="24"/>
              </w:rPr>
            </w:pPr>
            <w:r w:rsidRPr="00F74697">
              <w:rPr>
                <w:sz w:val="24"/>
                <w:szCs w:val="24"/>
              </w:rPr>
              <w:t>Quản trị nhân lự</w:t>
            </w:r>
            <w:r w:rsidR="00865CD0" w:rsidRPr="00F74697">
              <w:rPr>
                <w:sz w:val="24"/>
                <w:szCs w:val="24"/>
              </w:rPr>
              <w:t>c</w:t>
            </w:r>
          </w:p>
        </w:tc>
        <w:tc>
          <w:tcPr>
            <w:tcW w:w="992" w:type="dxa"/>
            <w:vAlign w:val="center"/>
          </w:tcPr>
          <w:p w:rsidR="0055117E" w:rsidRPr="00F74697" w:rsidRDefault="0055117E" w:rsidP="00865CD0">
            <w:pPr>
              <w:spacing w:after="0"/>
              <w:ind w:left="-57" w:right="-57" w:firstLine="0"/>
              <w:jc w:val="center"/>
              <w:rPr>
                <w:sz w:val="24"/>
                <w:szCs w:val="24"/>
              </w:rPr>
            </w:pPr>
            <w:r w:rsidRPr="00F74697">
              <w:rPr>
                <w:sz w:val="24"/>
                <w:szCs w:val="24"/>
              </w:rPr>
              <w:t xml:space="preserve">Bậc </w:t>
            </w:r>
            <w:r w:rsidR="00865CD0" w:rsidRPr="00F74697">
              <w:rPr>
                <w:sz w:val="24"/>
                <w:szCs w:val="24"/>
              </w:rPr>
              <w:t>2 (B</w:t>
            </w:r>
            <w:r w:rsidR="00981B77" w:rsidRPr="00F74697">
              <w:rPr>
                <w:sz w:val="24"/>
                <w:szCs w:val="24"/>
              </w:rPr>
              <w:t>, A</w:t>
            </w:r>
            <w:r w:rsidR="00865CD0" w:rsidRPr="00F74697">
              <w:rPr>
                <w:sz w:val="24"/>
                <w:szCs w:val="24"/>
              </w:rPr>
              <w:t>2</w:t>
            </w:r>
            <w:r w:rsidRPr="00F74697">
              <w:rPr>
                <w:sz w:val="24"/>
                <w:szCs w:val="24"/>
              </w:rPr>
              <w:t>)</w:t>
            </w:r>
          </w:p>
        </w:tc>
        <w:tc>
          <w:tcPr>
            <w:tcW w:w="1559" w:type="dxa"/>
            <w:vAlign w:val="center"/>
          </w:tcPr>
          <w:p w:rsidR="0055117E" w:rsidRPr="00F74697" w:rsidRDefault="0055117E" w:rsidP="00F92D01">
            <w:pPr>
              <w:spacing w:after="0"/>
              <w:ind w:firstLine="0"/>
              <w:jc w:val="center"/>
              <w:rPr>
                <w:sz w:val="24"/>
                <w:szCs w:val="24"/>
              </w:rPr>
            </w:pPr>
            <w:r w:rsidRPr="00F74697">
              <w:rPr>
                <w:sz w:val="24"/>
                <w:szCs w:val="24"/>
              </w:rPr>
              <w:t>Chuẩn CNTT cơ bản</w:t>
            </w:r>
          </w:p>
        </w:tc>
        <w:tc>
          <w:tcPr>
            <w:tcW w:w="992" w:type="dxa"/>
            <w:vAlign w:val="center"/>
          </w:tcPr>
          <w:p w:rsidR="0055117E" w:rsidRPr="00F74697" w:rsidRDefault="00865CD0" w:rsidP="00F92D01">
            <w:pPr>
              <w:spacing w:after="0"/>
              <w:ind w:left="-57" w:right="-57" w:firstLine="0"/>
              <w:jc w:val="center"/>
              <w:rPr>
                <w:sz w:val="24"/>
                <w:szCs w:val="24"/>
              </w:rPr>
            </w:pPr>
            <w:r w:rsidRPr="00F74697">
              <w:rPr>
                <w:sz w:val="24"/>
                <w:szCs w:val="24"/>
              </w:rPr>
              <w:t>GT01</w:t>
            </w:r>
          </w:p>
        </w:tc>
      </w:tr>
      <w:tr w:rsidR="00F74697" w:rsidRPr="00F74697" w:rsidTr="00C36C58">
        <w:trPr>
          <w:trHeight w:val="510"/>
        </w:trPr>
        <w:tc>
          <w:tcPr>
            <w:tcW w:w="567" w:type="dxa"/>
            <w:vAlign w:val="center"/>
          </w:tcPr>
          <w:p w:rsidR="00865CD0" w:rsidRPr="00F74697" w:rsidRDefault="00865CD0" w:rsidP="00F92D01">
            <w:pPr>
              <w:spacing w:after="0"/>
              <w:ind w:firstLine="0"/>
              <w:jc w:val="center"/>
              <w:rPr>
                <w:sz w:val="24"/>
                <w:szCs w:val="24"/>
              </w:rPr>
            </w:pPr>
            <w:r w:rsidRPr="00F74697">
              <w:rPr>
                <w:sz w:val="24"/>
                <w:szCs w:val="24"/>
              </w:rPr>
              <w:t>2</w:t>
            </w:r>
          </w:p>
        </w:tc>
        <w:tc>
          <w:tcPr>
            <w:tcW w:w="885" w:type="dxa"/>
            <w:vAlign w:val="center"/>
          </w:tcPr>
          <w:p w:rsidR="00865CD0" w:rsidRPr="00F74697" w:rsidRDefault="00865CD0" w:rsidP="00F92D01">
            <w:pPr>
              <w:spacing w:after="0"/>
              <w:ind w:firstLine="0"/>
              <w:jc w:val="center"/>
              <w:rPr>
                <w:sz w:val="24"/>
                <w:szCs w:val="24"/>
              </w:rPr>
            </w:pPr>
            <w:r w:rsidRPr="00F74697">
              <w:rPr>
                <w:sz w:val="24"/>
                <w:szCs w:val="24"/>
              </w:rPr>
              <w:t>02</w:t>
            </w:r>
          </w:p>
        </w:tc>
        <w:tc>
          <w:tcPr>
            <w:tcW w:w="3686" w:type="dxa"/>
            <w:vAlign w:val="center"/>
          </w:tcPr>
          <w:p w:rsidR="00865CD0" w:rsidRPr="00F74697" w:rsidRDefault="00865CD0" w:rsidP="00F92D01">
            <w:pPr>
              <w:spacing w:after="0"/>
              <w:ind w:firstLine="0"/>
              <w:rPr>
                <w:sz w:val="24"/>
                <w:szCs w:val="24"/>
              </w:rPr>
            </w:pPr>
            <w:r w:rsidRPr="00F74697">
              <w:rPr>
                <w:sz w:val="24"/>
                <w:szCs w:val="24"/>
              </w:rPr>
              <w:t>Vận hành thiết bị kiểm tra tải trọng xe, thu thập, phân tích, đánh giá tác động của tải trọng xe, khổ giới hạn xe đến an toàn cầu đường bộ</w:t>
            </w:r>
          </w:p>
        </w:tc>
        <w:tc>
          <w:tcPr>
            <w:tcW w:w="1979" w:type="dxa"/>
            <w:vAlign w:val="center"/>
          </w:tcPr>
          <w:p w:rsidR="00865CD0" w:rsidRPr="00F74697" w:rsidRDefault="00865CD0" w:rsidP="00F92D01">
            <w:pPr>
              <w:spacing w:after="0"/>
              <w:ind w:firstLine="0"/>
              <w:jc w:val="center"/>
              <w:rPr>
                <w:sz w:val="24"/>
                <w:szCs w:val="24"/>
              </w:rPr>
            </w:pPr>
            <w:r w:rsidRPr="00F74697">
              <w:rPr>
                <w:sz w:val="24"/>
                <w:szCs w:val="24"/>
              </w:rPr>
              <w:t>Kỹ sư</w:t>
            </w:r>
          </w:p>
        </w:tc>
        <w:tc>
          <w:tcPr>
            <w:tcW w:w="1843" w:type="dxa"/>
            <w:vAlign w:val="center"/>
          </w:tcPr>
          <w:p w:rsidR="00865CD0" w:rsidRPr="00F74697" w:rsidRDefault="00865CD0" w:rsidP="00865CD0">
            <w:pPr>
              <w:spacing w:after="0"/>
              <w:ind w:left="-57" w:right="-57" w:firstLine="0"/>
              <w:jc w:val="center"/>
              <w:rPr>
                <w:sz w:val="24"/>
                <w:szCs w:val="24"/>
              </w:rPr>
            </w:pPr>
            <w:r w:rsidRPr="00F74697">
              <w:rPr>
                <w:sz w:val="24"/>
                <w:szCs w:val="24"/>
              </w:rPr>
              <w:t xml:space="preserve">Tốt nghiệp </w:t>
            </w:r>
          </w:p>
          <w:p w:rsidR="00865CD0" w:rsidRPr="00F74697" w:rsidRDefault="00865CD0" w:rsidP="00865CD0">
            <w:pPr>
              <w:spacing w:after="0"/>
              <w:ind w:left="-57" w:right="-57" w:firstLine="0"/>
              <w:jc w:val="center"/>
              <w:rPr>
                <w:sz w:val="24"/>
                <w:szCs w:val="24"/>
              </w:rPr>
            </w:pPr>
            <w:r w:rsidRPr="00F74697">
              <w:rPr>
                <w:sz w:val="24"/>
                <w:szCs w:val="24"/>
              </w:rPr>
              <w:t>Đại học trở lên</w:t>
            </w:r>
          </w:p>
        </w:tc>
        <w:tc>
          <w:tcPr>
            <w:tcW w:w="2773" w:type="dxa"/>
            <w:vAlign w:val="center"/>
          </w:tcPr>
          <w:p w:rsidR="00865CD0" w:rsidRPr="00F74697" w:rsidRDefault="00C36C58" w:rsidP="00482D86">
            <w:pPr>
              <w:spacing w:after="0"/>
              <w:ind w:firstLine="0"/>
              <w:jc w:val="center"/>
              <w:rPr>
                <w:sz w:val="24"/>
                <w:szCs w:val="24"/>
              </w:rPr>
            </w:pPr>
            <w:r w:rsidRPr="00F74697">
              <w:rPr>
                <w:sz w:val="24"/>
                <w:szCs w:val="24"/>
              </w:rPr>
              <w:t>Kỹ thuật xây dựng công trình giao thông</w:t>
            </w:r>
            <w:r w:rsidR="00BE3CE6" w:rsidRPr="00F74697">
              <w:rPr>
                <w:sz w:val="24"/>
                <w:szCs w:val="24"/>
              </w:rPr>
              <w:t>; Kỹ thuật công trình xây dựng</w:t>
            </w:r>
          </w:p>
        </w:tc>
        <w:tc>
          <w:tcPr>
            <w:tcW w:w="992" w:type="dxa"/>
            <w:vAlign w:val="center"/>
          </w:tcPr>
          <w:p w:rsidR="00865CD0" w:rsidRPr="00F74697" w:rsidRDefault="00865CD0" w:rsidP="00981B77">
            <w:pPr>
              <w:spacing w:after="0"/>
              <w:ind w:left="-57" w:right="-57" w:firstLine="0"/>
              <w:jc w:val="center"/>
              <w:rPr>
                <w:sz w:val="24"/>
                <w:szCs w:val="24"/>
              </w:rPr>
            </w:pPr>
            <w:r w:rsidRPr="00F74697">
              <w:rPr>
                <w:sz w:val="24"/>
                <w:szCs w:val="24"/>
              </w:rPr>
              <w:t>Bậc 2 (B, A2)</w:t>
            </w:r>
          </w:p>
        </w:tc>
        <w:tc>
          <w:tcPr>
            <w:tcW w:w="1559" w:type="dxa"/>
            <w:vAlign w:val="center"/>
          </w:tcPr>
          <w:p w:rsidR="00865CD0" w:rsidRPr="00F74697" w:rsidRDefault="00865CD0" w:rsidP="00F92D01">
            <w:pPr>
              <w:spacing w:after="0"/>
              <w:ind w:firstLine="0"/>
              <w:jc w:val="center"/>
              <w:rPr>
                <w:sz w:val="24"/>
                <w:szCs w:val="24"/>
              </w:rPr>
            </w:pPr>
            <w:r w:rsidRPr="00F74697">
              <w:rPr>
                <w:sz w:val="24"/>
                <w:szCs w:val="24"/>
              </w:rPr>
              <w:t>Chuẩn CNTT cơ bản</w:t>
            </w:r>
          </w:p>
        </w:tc>
        <w:tc>
          <w:tcPr>
            <w:tcW w:w="992" w:type="dxa"/>
            <w:vAlign w:val="center"/>
          </w:tcPr>
          <w:p w:rsidR="00865CD0" w:rsidRPr="00F74697" w:rsidRDefault="00865CD0" w:rsidP="00F92D01">
            <w:pPr>
              <w:spacing w:after="0"/>
              <w:ind w:left="-57" w:right="-57" w:firstLine="0"/>
              <w:jc w:val="center"/>
              <w:rPr>
                <w:sz w:val="24"/>
                <w:szCs w:val="24"/>
              </w:rPr>
            </w:pPr>
            <w:r w:rsidRPr="00F74697">
              <w:rPr>
                <w:sz w:val="24"/>
                <w:szCs w:val="24"/>
              </w:rPr>
              <w:t>GT02</w:t>
            </w:r>
          </w:p>
        </w:tc>
      </w:tr>
      <w:tr w:rsidR="00F74697" w:rsidRPr="00F74697" w:rsidTr="00C36C58">
        <w:trPr>
          <w:trHeight w:val="510"/>
        </w:trPr>
        <w:tc>
          <w:tcPr>
            <w:tcW w:w="567" w:type="dxa"/>
            <w:tcBorders>
              <w:bottom w:val="single" w:sz="4" w:space="0" w:color="auto"/>
            </w:tcBorders>
            <w:vAlign w:val="center"/>
          </w:tcPr>
          <w:p w:rsidR="00865CD0" w:rsidRPr="00F74697" w:rsidRDefault="007E020B" w:rsidP="00F92D01">
            <w:pPr>
              <w:spacing w:after="0"/>
              <w:ind w:firstLine="0"/>
              <w:jc w:val="center"/>
              <w:rPr>
                <w:sz w:val="24"/>
                <w:szCs w:val="24"/>
              </w:rPr>
            </w:pPr>
            <w:r w:rsidRPr="00F74697">
              <w:rPr>
                <w:sz w:val="24"/>
                <w:szCs w:val="24"/>
              </w:rPr>
              <w:t>3</w:t>
            </w:r>
          </w:p>
        </w:tc>
        <w:tc>
          <w:tcPr>
            <w:tcW w:w="885" w:type="dxa"/>
            <w:tcBorders>
              <w:bottom w:val="single" w:sz="4" w:space="0" w:color="auto"/>
            </w:tcBorders>
            <w:vAlign w:val="center"/>
          </w:tcPr>
          <w:p w:rsidR="00865CD0" w:rsidRPr="00F74697" w:rsidRDefault="00865CD0" w:rsidP="00F92D01">
            <w:pPr>
              <w:spacing w:after="0"/>
              <w:ind w:firstLine="0"/>
              <w:jc w:val="center"/>
              <w:rPr>
                <w:sz w:val="24"/>
                <w:szCs w:val="24"/>
              </w:rPr>
            </w:pPr>
            <w:r w:rsidRPr="00F74697">
              <w:rPr>
                <w:sz w:val="24"/>
                <w:szCs w:val="24"/>
              </w:rPr>
              <w:t>01</w:t>
            </w:r>
          </w:p>
        </w:tc>
        <w:tc>
          <w:tcPr>
            <w:tcW w:w="3686" w:type="dxa"/>
            <w:tcBorders>
              <w:bottom w:val="single" w:sz="4" w:space="0" w:color="auto"/>
            </w:tcBorders>
            <w:vAlign w:val="center"/>
          </w:tcPr>
          <w:p w:rsidR="00865CD0" w:rsidRPr="00F74697" w:rsidRDefault="006030B8" w:rsidP="006030B8">
            <w:pPr>
              <w:spacing w:after="0"/>
              <w:ind w:firstLine="0"/>
              <w:rPr>
                <w:sz w:val="24"/>
                <w:szCs w:val="24"/>
              </w:rPr>
            </w:pPr>
            <w:r w:rsidRPr="00F74697">
              <w:rPr>
                <w:sz w:val="24"/>
                <w:szCs w:val="24"/>
              </w:rPr>
              <w:t>K</w:t>
            </w:r>
            <w:r w:rsidR="00865CD0" w:rsidRPr="00F74697">
              <w:rPr>
                <w:sz w:val="24"/>
                <w:szCs w:val="24"/>
              </w:rPr>
              <w:t>iểm tra</w:t>
            </w:r>
            <w:r w:rsidRPr="00F74697">
              <w:rPr>
                <w:sz w:val="24"/>
                <w:szCs w:val="24"/>
              </w:rPr>
              <w:t>, chuyển kết quả kiểm tra đến cơ quan chức năng</w:t>
            </w:r>
            <w:r w:rsidR="00865CD0" w:rsidRPr="00F74697">
              <w:rPr>
                <w:sz w:val="24"/>
                <w:szCs w:val="24"/>
              </w:rPr>
              <w:t xml:space="preserve"> xử lý vi phạm đối với xe quá khổ, quá tải</w:t>
            </w:r>
          </w:p>
        </w:tc>
        <w:tc>
          <w:tcPr>
            <w:tcW w:w="1979" w:type="dxa"/>
            <w:tcBorders>
              <w:bottom w:val="single" w:sz="4" w:space="0" w:color="auto"/>
            </w:tcBorders>
            <w:vAlign w:val="center"/>
          </w:tcPr>
          <w:p w:rsidR="00865CD0" w:rsidRPr="00F74697" w:rsidRDefault="00865CD0" w:rsidP="00F92D01">
            <w:pPr>
              <w:spacing w:after="0"/>
              <w:ind w:firstLine="0"/>
              <w:jc w:val="center"/>
              <w:rPr>
                <w:sz w:val="24"/>
                <w:szCs w:val="24"/>
              </w:rPr>
            </w:pPr>
            <w:r w:rsidRPr="00F74697">
              <w:rPr>
                <w:sz w:val="24"/>
                <w:szCs w:val="24"/>
              </w:rPr>
              <w:t>Chuyên viên</w:t>
            </w:r>
          </w:p>
        </w:tc>
        <w:tc>
          <w:tcPr>
            <w:tcW w:w="1843" w:type="dxa"/>
            <w:tcBorders>
              <w:bottom w:val="single" w:sz="4" w:space="0" w:color="auto"/>
            </w:tcBorders>
            <w:vAlign w:val="center"/>
          </w:tcPr>
          <w:p w:rsidR="00865CD0" w:rsidRPr="00F74697" w:rsidRDefault="00865CD0" w:rsidP="00865CD0">
            <w:pPr>
              <w:spacing w:after="0"/>
              <w:ind w:left="-57" w:right="-57" w:firstLine="0"/>
              <w:jc w:val="center"/>
              <w:rPr>
                <w:sz w:val="24"/>
                <w:szCs w:val="24"/>
              </w:rPr>
            </w:pPr>
            <w:r w:rsidRPr="00F74697">
              <w:rPr>
                <w:sz w:val="24"/>
                <w:szCs w:val="24"/>
              </w:rPr>
              <w:t xml:space="preserve">Tốt nghiệp </w:t>
            </w:r>
          </w:p>
          <w:p w:rsidR="00865CD0" w:rsidRPr="00F74697" w:rsidRDefault="00865CD0" w:rsidP="00865CD0">
            <w:pPr>
              <w:spacing w:after="0"/>
              <w:ind w:left="-57" w:right="-57" w:firstLine="0"/>
              <w:jc w:val="center"/>
              <w:rPr>
                <w:sz w:val="24"/>
                <w:szCs w:val="24"/>
              </w:rPr>
            </w:pPr>
            <w:r w:rsidRPr="00F74697">
              <w:rPr>
                <w:sz w:val="24"/>
                <w:szCs w:val="24"/>
              </w:rPr>
              <w:t>Đại học trở lên</w:t>
            </w:r>
          </w:p>
        </w:tc>
        <w:tc>
          <w:tcPr>
            <w:tcW w:w="2773" w:type="dxa"/>
            <w:tcBorders>
              <w:bottom w:val="single" w:sz="4" w:space="0" w:color="auto"/>
            </w:tcBorders>
            <w:vAlign w:val="center"/>
          </w:tcPr>
          <w:p w:rsidR="00865CD0" w:rsidRPr="00F74697" w:rsidRDefault="00865CD0" w:rsidP="00482D86">
            <w:pPr>
              <w:spacing w:after="0"/>
              <w:ind w:firstLine="0"/>
              <w:jc w:val="center"/>
              <w:rPr>
                <w:sz w:val="24"/>
                <w:szCs w:val="24"/>
              </w:rPr>
            </w:pPr>
            <w:r w:rsidRPr="00F74697">
              <w:rPr>
                <w:sz w:val="24"/>
                <w:szCs w:val="24"/>
              </w:rPr>
              <w:t>Luật</w:t>
            </w:r>
          </w:p>
        </w:tc>
        <w:tc>
          <w:tcPr>
            <w:tcW w:w="992" w:type="dxa"/>
            <w:tcBorders>
              <w:bottom w:val="single" w:sz="4" w:space="0" w:color="auto"/>
            </w:tcBorders>
            <w:vAlign w:val="center"/>
          </w:tcPr>
          <w:p w:rsidR="00865CD0" w:rsidRPr="00F74697" w:rsidRDefault="00865CD0" w:rsidP="00981B77">
            <w:pPr>
              <w:spacing w:after="0"/>
              <w:ind w:left="-57" w:right="-57" w:firstLine="0"/>
              <w:jc w:val="center"/>
              <w:rPr>
                <w:sz w:val="24"/>
                <w:szCs w:val="24"/>
              </w:rPr>
            </w:pPr>
            <w:r w:rsidRPr="00F74697">
              <w:rPr>
                <w:sz w:val="24"/>
                <w:szCs w:val="24"/>
              </w:rPr>
              <w:t>Bậc 2 (B, A2)</w:t>
            </w:r>
          </w:p>
        </w:tc>
        <w:tc>
          <w:tcPr>
            <w:tcW w:w="1559" w:type="dxa"/>
            <w:tcBorders>
              <w:bottom w:val="single" w:sz="4" w:space="0" w:color="auto"/>
            </w:tcBorders>
            <w:vAlign w:val="center"/>
          </w:tcPr>
          <w:p w:rsidR="00865CD0" w:rsidRPr="00F74697" w:rsidRDefault="00865CD0" w:rsidP="00F92D01">
            <w:pPr>
              <w:spacing w:after="0"/>
              <w:ind w:firstLine="0"/>
              <w:jc w:val="center"/>
              <w:rPr>
                <w:sz w:val="24"/>
                <w:szCs w:val="24"/>
              </w:rPr>
            </w:pPr>
            <w:r w:rsidRPr="00F74697">
              <w:rPr>
                <w:sz w:val="24"/>
                <w:szCs w:val="24"/>
              </w:rPr>
              <w:t>Chuẩn CNTT cơ bản</w:t>
            </w:r>
          </w:p>
        </w:tc>
        <w:tc>
          <w:tcPr>
            <w:tcW w:w="992" w:type="dxa"/>
            <w:tcBorders>
              <w:bottom w:val="single" w:sz="4" w:space="0" w:color="auto"/>
            </w:tcBorders>
            <w:vAlign w:val="center"/>
          </w:tcPr>
          <w:p w:rsidR="00865CD0" w:rsidRPr="00F74697" w:rsidRDefault="00455AC4" w:rsidP="00F92D01">
            <w:pPr>
              <w:spacing w:after="0"/>
              <w:ind w:left="-57" w:right="-57" w:firstLine="0"/>
              <w:jc w:val="center"/>
              <w:rPr>
                <w:sz w:val="24"/>
                <w:szCs w:val="24"/>
              </w:rPr>
            </w:pPr>
            <w:r w:rsidRPr="00F74697">
              <w:rPr>
                <w:sz w:val="24"/>
                <w:szCs w:val="24"/>
              </w:rPr>
              <w:t>GT03</w:t>
            </w:r>
          </w:p>
        </w:tc>
      </w:tr>
    </w:tbl>
    <w:p w:rsidR="007F6086" w:rsidRPr="00F74697" w:rsidRDefault="007F6086" w:rsidP="007F6086">
      <w:pPr>
        <w:spacing w:after="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263"/>
        <w:gridCol w:w="6470"/>
      </w:tblGrid>
      <w:tr w:rsidR="00F74697" w:rsidRPr="00F74697" w:rsidTr="007F6ACE">
        <w:tc>
          <w:tcPr>
            <w:tcW w:w="6204" w:type="dxa"/>
          </w:tcPr>
          <w:p w:rsidR="007F6086" w:rsidRPr="00F74697" w:rsidRDefault="00ED0B06" w:rsidP="006D3C26">
            <w:pPr>
              <w:spacing w:before="120"/>
              <w:ind w:firstLine="0"/>
              <w:jc w:val="center"/>
              <w:rPr>
                <w:b/>
                <w:sz w:val="26"/>
                <w:szCs w:val="26"/>
              </w:rPr>
            </w:pPr>
            <w:r w:rsidRPr="00F74697">
              <w:rPr>
                <w:b/>
                <w:sz w:val="26"/>
                <w:szCs w:val="26"/>
              </w:rPr>
              <w:t xml:space="preserve">           </w:t>
            </w:r>
            <w:r w:rsidR="007F6086" w:rsidRPr="00F74697">
              <w:rPr>
                <w:b/>
                <w:sz w:val="26"/>
                <w:szCs w:val="26"/>
              </w:rPr>
              <w:t>GIÁM ĐỐC SỞ NỘI VỤ</w:t>
            </w:r>
          </w:p>
        </w:tc>
        <w:tc>
          <w:tcPr>
            <w:tcW w:w="1263" w:type="dxa"/>
          </w:tcPr>
          <w:p w:rsidR="007F6086" w:rsidRPr="00F74697" w:rsidRDefault="007F6086" w:rsidP="006D3C26">
            <w:pPr>
              <w:spacing w:before="120"/>
              <w:ind w:firstLine="0"/>
              <w:rPr>
                <w:b/>
                <w:sz w:val="26"/>
                <w:szCs w:val="26"/>
              </w:rPr>
            </w:pPr>
          </w:p>
        </w:tc>
        <w:tc>
          <w:tcPr>
            <w:tcW w:w="6470" w:type="dxa"/>
          </w:tcPr>
          <w:p w:rsidR="007F6086" w:rsidRPr="00F74697" w:rsidRDefault="00BE3CE6" w:rsidP="00981B77">
            <w:pPr>
              <w:spacing w:before="120"/>
              <w:ind w:firstLine="0"/>
              <w:jc w:val="center"/>
              <w:rPr>
                <w:b/>
                <w:sz w:val="26"/>
                <w:szCs w:val="26"/>
              </w:rPr>
            </w:pPr>
            <w:r w:rsidRPr="00F74697">
              <w:rPr>
                <w:b/>
                <w:sz w:val="26"/>
                <w:szCs w:val="26"/>
              </w:rPr>
              <w:t xml:space="preserve">     </w:t>
            </w:r>
            <w:r w:rsidR="007F6086" w:rsidRPr="00F74697">
              <w:rPr>
                <w:b/>
                <w:sz w:val="26"/>
                <w:szCs w:val="26"/>
              </w:rPr>
              <w:t xml:space="preserve">GIÁM ĐỐC SỞ </w:t>
            </w:r>
            <w:r w:rsidR="00981B77" w:rsidRPr="00F74697">
              <w:rPr>
                <w:b/>
                <w:sz w:val="26"/>
                <w:szCs w:val="26"/>
              </w:rPr>
              <w:t>GIAO THÔNG VẬN TẢI</w:t>
            </w:r>
          </w:p>
        </w:tc>
      </w:tr>
    </w:tbl>
    <w:p w:rsidR="00374B30" w:rsidRPr="00F74697" w:rsidRDefault="00374B30">
      <w:pPr>
        <w:rPr>
          <w:b/>
        </w:rPr>
      </w:pPr>
    </w:p>
    <w:p w:rsidR="00ED0B06" w:rsidRPr="00F74697" w:rsidRDefault="007F6086">
      <w:pPr>
        <w:rPr>
          <w:b/>
        </w:rPr>
        <w:sectPr w:rsidR="00ED0B06" w:rsidRPr="00F74697" w:rsidSect="00ED0B06">
          <w:pgSz w:w="16840" w:h="11907" w:orient="landscape" w:code="9"/>
          <w:pgMar w:top="1418" w:right="1418" w:bottom="1134" w:left="1701" w:header="720" w:footer="720" w:gutter="0"/>
          <w:cols w:space="720"/>
          <w:docGrid w:linePitch="381"/>
        </w:sectPr>
      </w:pPr>
      <w:r w:rsidRPr="00F74697">
        <w:rPr>
          <w:b/>
        </w:rPr>
        <w:br w:type="page"/>
      </w:r>
    </w:p>
    <w:p w:rsidR="00ED0B06" w:rsidRPr="00F74697" w:rsidRDefault="00025ACD" w:rsidP="00ED0B06">
      <w:pPr>
        <w:ind w:firstLine="0"/>
        <w:jc w:val="center"/>
        <w:rPr>
          <w:lang w:val="vi-VN"/>
        </w:rPr>
      </w:pPr>
      <w:r w:rsidRPr="00F74697">
        <w:rPr>
          <w:b/>
          <w:bCs/>
          <w:noProof/>
          <w:sz w:val="26"/>
          <w:szCs w:val="26"/>
        </w:rPr>
        <w:lastRenderedPageBreak/>
        <mc:AlternateContent>
          <mc:Choice Requires="wps">
            <w:drawing>
              <wp:anchor distT="4294967295" distB="4294967295" distL="114300" distR="114300" simplePos="0" relativeHeight="251667456" behindDoc="0" locked="0" layoutInCell="1" allowOverlap="1" wp14:anchorId="64DDCCB3" wp14:editId="2C02D29C">
                <wp:simplePos x="0" y="0"/>
                <wp:positionH relativeFrom="column">
                  <wp:posOffset>1861185</wp:posOffset>
                </wp:positionH>
                <wp:positionV relativeFrom="paragraph">
                  <wp:posOffset>413384</wp:posOffset>
                </wp:positionV>
                <wp:extent cx="2219325" cy="0"/>
                <wp:effectExtent l="0" t="0" r="952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C546A1" id="_x0000_t32" coordsize="21600,21600" o:spt="32" o:oned="t" path="m,l21600,21600e" filled="f">
                <v:path arrowok="t" fillok="f" o:connecttype="none"/>
                <o:lock v:ext="edit" shapetype="t"/>
              </v:shapetype>
              <v:shape id="AutoShape 8" o:spid="_x0000_s1026" type="#_x0000_t32" style="position:absolute;margin-left:146.55pt;margin-top:32.55pt;width:174.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4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" strokeweight="1.25pt"/>
            </w:pict>
          </mc:Fallback>
        </mc:AlternateContent>
      </w:r>
      <w:r w:rsidR="00ED0B06" w:rsidRPr="00F74697">
        <w:rPr>
          <w:b/>
          <w:bCs/>
          <w:sz w:val="26"/>
          <w:szCs w:val="26"/>
          <w:lang w:val="vi-VN"/>
        </w:rPr>
        <w:t>CỘNG HÒA XÃ HỘI CHỦ NGHĨA VIỆT NAM</w:t>
      </w:r>
      <w:r w:rsidR="00ED0B06" w:rsidRPr="00F74697">
        <w:rPr>
          <w:b/>
          <w:bCs/>
          <w:sz w:val="26"/>
          <w:szCs w:val="26"/>
          <w:lang w:val="vi-VN"/>
        </w:rPr>
        <w:br/>
      </w:r>
      <w:r w:rsidR="00ED0B06" w:rsidRPr="00F74697">
        <w:rPr>
          <w:b/>
          <w:bCs/>
          <w:szCs w:val="28"/>
          <w:lang w:val="vi-VN"/>
        </w:rPr>
        <w:t xml:space="preserve">Độc lập - Tự do - Hạnh phúc </w:t>
      </w:r>
      <w:r w:rsidR="00ED0B06" w:rsidRPr="00F74697">
        <w:rPr>
          <w:b/>
          <w:bCs/>
          <w:szCs w:val="28"/>
          <w:lang w:val="vi-VN"/>
        </w:rPr>
        <w:br/>
      </w:r>
    </w:p>
    <w:p w:rsidR="00ED0B06" w:rsidRPr="00F74697" w:rsidRDefault="00ED0B06" w:rsidP="00ED0B06">
      <w:pPr>
        <w:spacing w:before="120" w:after="100" w:afterAutospacing="1"/>
        <w:jc w:val="right"/>
        <w:rPr>
          <w:bCs/>
          <w:i/>
          <w:lang w:val="vi-VN"/>
        </w:rPr>
      </w:pPr>
      <w:r w:rsidRPr="00F74697">
        <w:rPr>
          <w:bCs/>
          <w:i/>
          <w:lang w:val="vi-VN"/>
        </w:rPr>
        <w:t>…………………, ngày …… tháng …... năm ………….</w:t>
      </w:r>
    </w:p>
    <w:p w:rsidR="00ED0B06" w:rsidRPr="00F74697" w:rsidRDefault="00ED0B06" w:rsidP="00ED0B06">
      <w:pPr>
        <w:spacing w:before="120" w:after="100" w:afterAutospacing="1"/>
        <w:jc w:val="center"/>
        <w:rPr>
          <w:lang w:val="vi-VN"/>
        </w:rPr>
      </w:pPr>
      <w:r w:rsidRPr="00F74697">
        <w:rPr>
          <w:b/>
          <w:bCs/>
          <w:lang w:val="vi-VN"/>
        </w:rPr>
        <w:t>PHIẾU ĐĂNG KÝ DỰ TUYỂN</w:t>
      </w:r>
    </w:p>
    <w:tbl>
      <w:tblPr>
        <w:tblW w:w="0" w:type="auto"/>
        <w:tblInd w:w="-176" w:type="dxa"/>
        <w:tblBorders>
          <w:insideH w:val="nil"/>
          <w:insideV w:val="nil"/>
        </w:tblBorders>
        <w:tblLayout w:type="fixed"/>
        <w:tblCellMar>
          <w:left w:w="0" w:type="dxa"/>
          <w:right w:w="0" w:type="dxa"/>
        </w:tblCellMar>
        <w:tblLook w:val="04A0" w:firstRow="1" w:lastRow="0" w:firstColumn="1" w:lastColumn="0" w:noHBand="0" w:noVBand="1"/>
      </w:tblPr>
      <w:tblGrid>
        <w:gridCol w:w="2127"/>
        <w:gridCol w:w="7229"/>
      </w:tblGrid>
      <w:tr w:rsidR="00F74697" w:rsidRPr="00F74697" w:rsidTr="006D3C26">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0B06" w:rsidRPr="00F74697" w:rsidRDefault="00ED0B06" w:rsidP="006D3C26">
            <w:pPr>
              <w:spacing w:before="120"/>
              <w:ind w:hanging="108"/>
              <w:jc w:val="center"/>
            </w:pPr>
            <w:r w:rsidRPr="00F74697">
              <w:rPr>
                <w:lang w:val="vi-VN"/>
              </w:rPr>
              <w:t> </w:t>
            </w:r>
            <w:r w:rsidRPr="00F74697">
              <w:rPr>
                <w:i/>
                <w:iCs/>
              </w:rPr>
              <w:t xml:space="preserve">(Dán ảnh 4 x 6) </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B06" w:rsidRPr="00F74697" w:rsidRDefault="00ED0B06" w:rsidP="006D3C26">
            <w:pPr>
              <w:spacing w:before="240" w:after="240"/>
              <w:ind w:firstLine="175"/>
            </w:pPr>
            <w:r w:rsidRPr="00F74697">
              <w:rPr>
                <w:b/>
              </w:rPr>
              <w:t>Vị trí dự tuyển</w:t>
            </w:r>
            <w:r w:rsidRPr="00F74697">
              <w:rPr>
                <w:vertAlign w:val="superscript"/>
              </w:rPr>
              <w:t>(1)</w:t>
            </w:r>
            <w:r w:rsidRPr="00F74697">
              <w:t>:................................................................</w:t>
            </w:r>
          </w:p>
          <w:p w:rsidR="00ED0B06" w:rsidRPr="00F74697" w:rsidRDefault="00ED0B06" w:rsidP="006D3C26">
            <w:pPr>
              <w:spacing w:before="240" w:after="240"/>
              <w:ind w:firstLine="175"/>
            </w:pPr>
            <w:r w:rsidRPr="00F74697">
              <w:rPr>
                <w:b/>
              </w:rPr>
              <w:t>Mã dự tuyển:</w:t>
            </w:r>
            <w:r w:rsidRPr="00F74697">
              <w:t>......................................................................</w:t>
            </w:r>
          </w:p>
          <w:p w:rsidR="00ED0B06" w:rsidRPr="00F74697" w:rsidRDefault="00ED0B06" w:rsidP="006D3C26">
            <w:pPr>
              <w:spacing w:before="240" w:after="240"/>
              <w:ind w:firstLine="175"/>
            </w:pPr>
            <w:r w:rsidRPr="00F74697">
              <w:rPr>
                <w:b/>
              </w:rPr>
              <w:t>Đơn vị dự tuyển</w:t>
            </w:r>
            <w:r w:rsidRPr="00F74697">
              <w:t xml:space="preserve"> </w:t>
            </w:r>
            <w:r w:rsidRPr="00F74697">
              <w:rPr>
                <w:vertAlign w:val="superscript"/>
              </w:rPr>
              <w:t>(2):</w:t>
            </w:r>
            <w:r w:rsidRPr="00F74697">
              <w:t xml:space="preserve">............................................................. </w:t>
            </w:r>
          </w:p>
          <w:p w:rsidR="00ED0B06" w:rsidRPr="00F74697" w:rsidRDefault="00ED0B06" w:rsidP="006D3C26">
            <w:pPr>
              <w:spacing w:before="240" w:after="240"/>
              <w:ind w:firstLine="175"/>
            </w:pPr>
            <w:r w:rsidRPr="00F74697">
              <w:t>…………............................................................................</w:t>
            </w:r>
          </w:p>
        </w:tc>
      </w:tr>
    </w:tbl>
    <w:p w:rsidR="00ED0B06" w:rsidRPr="00F74697" w:rsidRDefault="00ED0B06" w:rsidP="00972251">
      <w:pPr>
        <w:spacing w:before="120"/>
        <w:rPr>
          <w:b/>
          <w:bCs/>
        </w:rPr>
      </w:pPr>
      <w:r w:rsidRPr="00F74697">
        <w:t> </w:t>
      </w:r>
      <w:r w:rsidRPr="00F74697">
        <w:tab/>
      </w:r>
      <w:r w:rsidRPr="00F74697">
        <w:rPr>
          <w:b/>
          <w:bCs/>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9375"/>
      </w:tblGrid>
      <w:tr w:rsidR="00F74697" w:rsidRPr="00F74697" w:rsidTr="006D3C26">
        <w:tc>
          <w:tcPr>
            <w:tcW w:w="5000" w:type="pct"/>
            <w:tcBorders>
              <w:top w:val="single" w:sz="8" w:space="0" w:color="auto"/>
              <w:left w:val="single" w:sz="8" w:space="0" w:color="auto"/>
              <w:bottom w:val="single" w:sz="8" w:space="0" w:color="auto"/>
              <w:right w:val="single" w:sz="8" w:space="0" w:color="auto"/>
            </w:tcBorders>
            <w:hideMark/>
          </w:tcPr>
          <w:p w:rsidR="00ED0B06" w:rsidRPr="00F74697" w:rsidRDefault="00ED0B06" w:rsidP="006D3C26">
            <w:pPr>
              <w:spacing w:before="80" w:after="80"/>
              <w:ind w:left="57" w:right="57" w:firstLine="11"/>
            </w:pPr>
            <w:r w:rsidRPr="00F74697">
              <w:t>Họ và tên: …………………………….Ngày sinh ………………Nam □ Nữ □</w:t>
            </w:r>
          </w:p>
          <w:p w:rsidR="00ED0B06" w:rsidRPr="00F74697" w:rsidRDefault="00ED0B06" w:rsidP="006D3C26">
            <w:pPr>
              <w:spacing w:before="80" w:after="80"/>
              <w:ind w:left="57" w:right="57" w:firstLine="11"/>
            </w:pPr>
            <w:r w:rsidRPr="00F74697">
              <w:t xml:space="preserve">Dân tộc: …………………Tôn giáo: .................................................................... </w:t>
            </w:r>
          </w:p>
          <w:p w:rsidR="00ED0B06" w:rsidRPr="00F74697" w:rsidRDefault="00ED0B06" w:rsidP="006D3C26">
            <w:pPr>
              <w:spacing w:before="80" w:after="80"/>
              <w:ind w:left="57" w:right="57" w:firstLine="11"/>
            </w:pPr>
            <w:r w:rsidRPr="00F74697">
              <w:t xml:space="preserve">Số CMTND: ………….. Ngày cấp: ……………….Nơi cấp: ............................ </w:t>
            </w:r>
          </w:p>
          <w:p w:rsidR="00ED0B06" w:rsidRPr="00F74697" w:rsidRDefault="00ED0B06" w:rsidP="006D3C26">
            <w:pPr>
              <w:spacing w:before="80" w:after="80"/>
              <w:ind w:left="57" w:right="57" w:firstLine="11"/>
            </w:pPr>
            <w:r w:rsidRPr="00F74697">
              <w:t xml:space="preserve">Điện thoại liên hệ để báo tin: ……………………..Email: .................................. </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972251">
            <w:pPr>
              <w:spacing w:before="80" w:after="80"/>
              <w:ind w:left="57" w:right="57" w:firstLine="11"/>
            </w:pPr>
            <w:r w:rsidRPr="00F74697">
              <w:t>Quê quán: ..............................................................................................................</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972251">
            <w:pPr>
              <w:spacing w:before="80" w:after="80"/>
              <w:ind w:left="57" w:right="57" w:firstLine="11"/>
            </w:pPr>
            <w:r w:rsidRPr="00F74697">
              <w:t>Hộ khẩu thường trú: ..............................................................................................</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972251">
            <w:pPr>
              <w:spacing w:before="80" w:after="80"/>
              <w:ind w:left="57" w:right="57" w:firstLine="11"/>
            </w:pPr>
            <w:r w:rsidRPr="00F74697">
              <w:t xml:space="preserve">Chỗ ở hiện nay (để báo tin): .................................................................................  </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6D3C26">
            <w:pPr>
              <w:spacing w:before="80" w:after="80"/>
              <w:ind w:left="57" w:right="57" w:firstLine="11"/>
            </w:pPr>
            <w:r w:rsidRPr="00F74697">
              <w:t>Tình trạng sức khỏe: ………….., Chiều cao …………, Cân nặng: .............. kg</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6D3C26">
            <w:pPr>
              <w:spacing w:before="80" w:after="80"/>
              <w:ind w:left="57" w:right="57" w:firstLine="11"/>
            </w:pPr>
            <w:r w:rsidRPr="00F74697">
              <w:t xml:space="preserve">Thành phần bản thân hiện nay: ............................................................................. </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6D3C26">
            <w:pPr>
              <w:spacing w:before="80" w:after="80"/>
              <w:ind w:left="57" w:right="57" w:firstLine="11"/>
            </w:pPr>
            <w:r w:rsidRPr="00F74697">
              <w:t xml:space="preserve">Trình độ văn hóa: .................................................................................................. </w:t>
            </w:r>
          </w:p>
        </w:tc>
      </w:tr>
      <w:tr w:rsidR="00F74697" w:rsidRPr="00F74697" w:rsidTr="006D3C26">
        <w:tc>
          <w:tcPr>
            <w:tcW w:w="5000" w:type="pct"/>
            <w:tcBorders>
              <w:top w:val="nil"/>
              <w:left w:val="single" w:sz="8" w:space="0" w:color="auto"/>
              <w:bottom w:val="single" w:sz="8" w:space="0" w:color="auto"/>
              <w:right w:val="single" w:sz="8" w:space="0" w:color="auto"/>
            </w:tcBorders>
            <w:hideMark/>
          </w:tcPr>
          <w:p w:rsidR="00ED0B06" w:rsidRPr="00F74697" w:rsidRDefault="00ED0B06" w:rsidP="006D3C26">
            <w:pPr>
              <w:spacing w:before="80" w:after="80"/>
              <w:ind w:left="57" w:right="57" w:firstLine="11"/>
            </w:pPr>
            <w:r w:rsidRPr="00F74697">
              <w:t>Trình độ chuyên môn: …………………..Loại hình đào tạo: .....................</w:t>
            </w:r>
            <w:r w:rsidR="003D3CE8" w:rsidRPr="00F74697">
              <w:t>...</w:t>
            </w:r>
            <w:r w:rsidRPr="00F74697">
              <w:t>.........</w:t>
            </w:r>
          </w:p>
        </w:tc>
      </w:tr>
    </w:tbl>
    <w:p w:rsidR="00ED0B06" w:rsidRPr="00F74697" w:rsidRDefault="00ED0B06" w:rsidP="003D3CE8">
      <w:pPr>
        <w:spacing w:before="120" w:after="240"/>
        <w:rPr>
          <w:b/>
          <w:bCs/>
          <w:sz w:val="26"/>
          <w:szCs w:val="26"/>
        </w:rPr>
      </w:pPr>
      <w:r w:rsidRPr="00F74697">
        <w:rPr>
          <w:b/>
          <w:bCs/>
          <w:sz w:val="26"/>
          <w:szCs w:val="26"/>
        </w:rPr>
        <w:t>II. THÔNG TIN ĐÀO TẠO</w:t>
      </w:r>
    </w:p>
    <w:tbl>
      <w:tblPr>
        <w:tblStyle w:val="TableGrid"/>
        <w:tblW w:w="0" w:type="auto"/>
        <w:tblLook w:val="04A0" w:firstRow="1" w:lastRow="0" w:firstColumn="1" w:lastColumn="0" w:noHBand="0" w:noVBand="1"/>
      </w:tblPr>
      <w:tblGrid>
        <w:gridCol w:w="1242"/>
        <w:gridCol w:w="1134"/>
        <w:gridCol w:w="1134"/>
        <w:gridCol w:w="1276"/>
        <w:gridCol w:w="992"/>
        <w:gridCol w:w="1418"/>
        <w:gridCol w:w="881"/>
        <w:gridCol w:w="1154"/>
      </w:tblGrid>
      <w:tr w:rsidR="00F74697" w:rsidRPr="00F74697" w:rsidTr="006D3C26">
        <w:trPr>
          <w:trHeight w:val="986"/>
        </w:trPr>
        <w:tc>
          <w:tcPr>
            <w:tcW w:w="1242" w:type="dxa"/>
            <w:vAlign w:val="center"/>
          </w:tcPr>
          <w:p w:rsidR="00ED0B06" w:rsidRPr="00F74697" w:rsidRDefault="00ED0B06" w:rsidP="006D3C26">
            <w:pPr>
              <w:ind w:firstLine="0"/>
              <w:jc w:val="center"/>
              <w:rPr>
                <w:b/>
                <w:bCs/>
                <w:sz w:val="22"/>
              </w:rPr>
            </w:pPr>
            <w:r w:rsidRPr="00F74697">
              <w:rPr>
                <w:b/>
                <w:bCs/>
                <w:sz w:val="22"/>
              </w:rPr>
              <w:t>Ngày, tháng, năm cấp văn bằng, chứng chỉ</w:t>
            </w:r>
          </w:p>
        </w:tc>
        <w:tc>
          <w:tcPr>
            <w:tcW w:w="1134" w:type="dxa"/>
            <w:vAlign w:val="center"/>
          </w:tcPr>
          <w:p w:rsidR="00ED0B06" w:rsidRPr="00F74697" w:rsidRDefault="00ED0B06" w:rsidP="006D3C26">
            <w:pPr>
              <w:ind w:firstLine="0"/>
              <w:jc w:val="center"/>
              <w:rPr>
                <w:b/>
                <w:bCs/>
                <w:sz w:val="22"/>
              </w:rPr>
            </w:pPr>
            <w:r w:rsidRPr="00F74697">
              <w:rPr>
                <w:b/>
                <w:bCs/>
                <w:sz w:val="22"/>
              </w:rPr>
              <w:t>Tên trường, cơ sở đào tạo cấp</w:t>
            </w:r>
          </w:p>
        </w:tc>
        <w:tc>
          <w:tcPr>
            <w:tcW w:w="1134" w:type="dxa"/>
            <w:vAlign w:val="center"/>
          </w:tcPr>
          <w:p w:rsidR="00ED0B06" w:rsidRPr="00F74697" w:rsidRDefault="00ED0B06" w:rsidP="006D3C26">
            <w:pPr>
              <w:ind w:firstLine="0"/>
              <w:jc w:val="center"/>
              <w:rPr>
                <w:b/>
                <w:bCs/>
                <w:sz w:val="22"/>
              </w:rPr>
            </w:pPr>
            <w:r w:rsidRPr="00F74697">
              <w:rPr>
                <w:b/>
                <w:bCs/>
                <w:sz w:val="22"/>
              </w:rPr>
              <w:t>Trình độ văn bằng, chứng chỉ</w:t>
            </w:r>
          </w:p>
        </w:tc>
        <w:tc>
          <w:tcPr>
            <w:tcW w:w="1276" w:type="dxa"/>
            <w:vAlign w:val="center"/>
          </w:tcPr>
          <w:p w:rsidR="00ED0B06" w:rsidRPr="00F74697" w:rsidRDefault="00ED0B06" w:rsidP="006D3C26">
            <w:pPr>
              <w:ind w:firstLine="0"/>
              <w:jc w:val="center"/>
              <w:rPr>
                <w:b/>
                <w:bCs/>
                <w:sz w:val="22"/>
              </w:rPr>
            </w:pPr>
            <w:r w:rsidRPr="00F74697">
              <w:rPr>
                <w:b/>
                <w:bCs/>
                <w:sz w:val="22"/>
              </w:rPr>
              <w:t>Số hiệu của văn bằng, chứng chỉ</w:t>
            </w:r>
          </w:p>
        </w:tc>
        <w:tc>
          <w:tcPr>
            <w:tcW w:w="992" w:type="dxa"/>
            <w:vAlign w:val="center"/>
          </w:tcPr>
          <w:p w:rsidR="00ED0B06" w:rsidRPr="00F74697" w:rsidRDefault="00ED0B06" w:rsidP="006D3C26">
            <w:pPr>
              <w:ind w:firstLine="0"/>
              <w:jc w:val="center"/>
              <w:rPr>
                <w:b/>
                <w:bCs/>
                <w:sz w:val="22"/>
              </w:rPr>
            </w:pPr>
            <w:r w:rsidRPr="00F74697">
              <w:rPr>
                <w:b/>
                <w:bCs/>
                <w:sz w:val="22"/>
              </w:rPr>
              <w:t>Ngành đào tạo</w:t>
            </w:r>
          </w:p>
        </w:tc>
        <w:tc>
          <w:tcPr>
            <w:tcW w:w="1418" w:type="dxa"/>
            <w:vAlign w:val="center"/>
          </w:tcPr>
          <w:p w:rsidR="00ED0B06" w:rsidRPr="00F74697" w:rsidRDefault="00ED0B06" w:rsidP="006D3C26">
            <w:pPr>
              <w:ind w:firstLine="0"/>
              <w:jc w:val="center"/>
              <w:rPr>
                <w:b/>
                <w:bCs/>
                <w:sz w:val="22"/>
              </w:rPr>
            </w:pPr>
            <w:r w:rsidRPr="00F74697">
              <w:rPr>
                <w:b/>
                <w:bCs/>
                <w:sz w:val="22"/>
              </w:rPr>
              <w:t>Chuyên ngành đào tạo (ghi theo bảng điểm)</w:t>
            </w:r>
          </w:p>
        </w:tc>
        <w:tc>
          <w:tcPr>
            <w:tcW w:w="881" w:type="dxa"/>
            <w:vAlign w:val="center"/>
          </w:tcPr>
          <w:p w:rsidR="00ED0B06" w:rsidRPr="00F74697" w:rsidRDefault="00ED0B06" w:rsidP="006D3C26">
            <w:pPr>
              <w:ind w:firstLine="0"/>
              <w:jc w:val="center"/>
              <w:rPr>
                <w:b/>
                <w:bCs/>
                <w:sz w:val="22"/>
                <w:vertAlign w:val="superscript"/>
              </w:rPr>
            </w:pPr>
            <w:r w:rsidRPr="00F74697">
              <w:rPr>
                <w:b/>
                <w:bCs/>
                <w:sz w:val="22"/>
              </w:rPr>
              <w:t>Hình thức đào tạo</w:t>
            </w:r>
            <w:r w:rsidRPr="00F74697">
              <w:rPr>
                <w:b/>
                <w:bCs/>
                <w:sz w:val="22"/>
                <w:vertAlign w:val="superscript"/>
              </w:rPr>
              <w:t>(3)</w:t>
            </w:r>
          </w:p>
        </w:tc>
        <w:tc>
          <w:tcPr>
            <w:tcW w:w="1154" w:type="dxa"/>
            <w:vAlign w:val="center"/>
          </w:tcPr>
          <w:p w:rsidR="00ED0B06" w:rsidRPr="00F74697" w:rsidRDefault="00ED0B06" w:rsidP="006D3C26">
            <w:pPr>
              <w:ind w:firstLine="0"/>
              <w:jc w:val="center"/>
              <w:rPr>
                <w:b/>
                <w:bCs/>
                <w:sz w:val="22"/>
              </w:rPr>
            </w:pPr>
            <w:r w:rsidRPr="00F74697">
              <w:rPr>
                <w:b/>
                <w:bCs/>
                <w:sz w:val="22"/>
              </w:rPr>
              <w:t>Xếp loại bằng, chứng chỉ</w:t>
            </w:r>
          </w:p>
        </w:tc>
      </w:tr>
      <w:tr w:rsidR="00F74697" w:rsidRPr="00F74697" w:rsidTr="006D3C26">
        <w:tc>
          <w:tcPr>
            <w:tcW w:w="1242" w:type="dxa"/>
          </w:tcPr>
          <w:p w:rsidR="00ED0B06" w:rsidRPr="00F74697" w:rsidRDefault="00ED0B06" w:rsidP="006D3C26">
            <w:pPr>
              <w:spacing w:before="120" w:after="100" w:afterAutospacing="1"/>
              <w:rPr>
                <w:b/>
                <w:bCs/>
              </w:rPr>
            </w:pPr>
          </w:p>
        </w:tc>
        <w:tc>
          <w:tcPr>
            <w:tcW w:w="1134" w:type="dxa"/>
          </w:tcPr>
          <w:p w:rsidR="00ED0B06" w:rsidRPr="00F74697" w:rsidRDefault="00ED0B06" w:rsidP="006D3C26">
            <w:pPr>
              <w:spacing w:before="120" w:after="100" w:afterAutospacing="1"/>
              <w:rPr>
                <w:b/>
                <w:bCs/>
              </w:rPr>
            </w:pPr>
          </w:p>
        </w:tc>
        <w:tc>
          <w:tcPr>
            <w:tcW w:w="1134" w:type="dxa"/>
          </w:tcPr>
          <w:p w:rsidR="00ED0B06" w:rsidRPr="00F74697" w:rsidRDefault="00ED0B06" w:rsidP="006D3C26">
            <w:pPr>
              <w:spacing w:before="120" w:after="100" w:afterAutospacing="1"/>
              <w:rPr>
                <w:b/>
                <w:bCs/>
              </w:rPr>
            </w:pPr>
          </w:p>
        </w:tc>
        <w:tc>
          <w:tcPr>
            <w:tcW w:w="1276" w:type="dxa"/>
          </w:tcPr>
          <w:p w:rsidR="00ED0B06" w:rsidRPr="00F74697" w:rsidRDefault="00ED0B06" w:rsidP="006D3C26">
            <w:pPr>
              <w:spacing w:before="120" w:after="100" w:afterAutospacing="1"/>
              <w:rPr>
                <w:b/>
                <w:bCs/>
              </w:rPr>
            </w:pPr>
          </w:p>
        </w:tc>
        <w:tc>
          <w:tcPr>
            <w:tcW w:w="992" w:type="dxa"/>
          </w:tcPr>
          <w:p w:rsidR="00ED0B06" w:rsidRPr="00F74697" w:rsidRDefault="00ED0B06" w:rsidP="006D3C26">
            <w:pPr>
              <w:spacing w:before="120" w:after="100" w:afterAutospacing="1"/>
              <w:rPr>
                <w:b/>
                <w:bCs/>
              </w:rPr>
            </w:pPr>
          </w:p>
        </w:tc>
        <w:tc>
          <w:tcPr>
            <w:tcW w:w="1418" w:type="dxa"/>
          </w:tcPr>
          <w:p w:rsidR="00ED0B06" w:rsidRPr="00F74697" w:rsidRDefault="00ED0B06" w:rsidP="006D3C26">
            <w:pPr>
              <w:spacing w:before="120" w:after="100" w:afterAutospacing="1"/>
              <w:rPr>
                <w:b/>
                <w:bCs/>
              </w:rPr>
            </w:pPr>
          </w:p>
        </w:tc>
        <w:tc>
          <w:tcPr>
            <w:tcW w:w="881" w:type="dxa"/>
          </w:tcPr>
          <w:p w:rsidR="00ED0B06" w:rsidRPr="00F74697" w:rsidRDefault="00ED0B06" w:rsidP="006D3C26">
            <w:pPr>
              <w:spacing w:before="120" w:after="100" w:afterAutospacing="1"/>
              <w:rPr>
                <w:b/>
                <w:bCs/>
              </w:rPr>
            </w:pPr>
          </w:p>
        </w:tc>
        <w:tc>
          <w:tcPr>
            <w:tcW w:w="1154" w:type="dxa"/>
          </w:tcPr>
          <w:p w:rsidR="00ED0B06" w:rsidRPr="00F74697" w:rsidRDefault="00ED0B06" w:rsidP="006D3C26">
            <w:pPr>
              <w:spacing w:before="120" w:after="100" w:afterAutospacing="1"/>
              <w:rPr>
                <w:b/>
                <w:bCs/>
              </w:rPr>
            </w:pPr>
          </w:p>
        </w:tc>
      </w:tr>
      <w:tr w:rsidR="00F74697" w:rsidRPr="00F74697" w:rsidTr="00410D39">
        <w:tc>
          <w:tcPr>
            <w:tcW w:w="1242" w:type="dxa"/>
            <w:vAlign w:val="center"/>
          </w:tcPr>
          <w:p w:rsidR="00ED0B06" w:rsidRPr="00F74697" w:rsidRDefault="00410D39" w:rsidP="00410D39">
            <w:pPr>
              <w:spacing w:before="120" w:after="100" w:afterAutospacing="1"/>
              <w:ind w:firstLine="0"/>
              <w:jc w:val="center"/>
              <w:rPr>
                <w:b/>
                <w:bCs/>
              </w:rPr>
            </w:pPr>
            <w:r w:rsidRPr="00F74697">
              <w:rPr>
                <w:b/>
                <w:bCs/>
              </w:rPr>
              <w:t>…</w:t>
            </w:r>
          </w:p>
        </w:tc>
        <w:tc>
          <w:tcPr>
            <w:tcW w:w="1134" w:type="dxa"/>
          </w:tcPr>
          <w:p w:rsidR="00ED0B06" w:rsidRPr="00F74697" w:rsidRDefault="00ED0B06" w:rsidP="006D3C26">
            <w:pPr>
              <w:spacing w:before="120" w:after="100" w:afterAutospacing="1"/>
              <w:rPr>
                <w:b/>
                <w:bCs/>
              </w:rPr>
            </w:pPr>
          </w:p>
        </w:tc>
        <w:tc>
          <w:tcPr>
            <w:tcW w:w="1134" w:type="dxa"/>
          </w:tcPr>
          <w:p w:rsidR="00ED0B06" w:rsidRPr="00F74697" w:rsidRDefault="00ED0B06" w:rsidP="006D3C26">
            <w:pPr>
              <w:spacing w:before="120" w:after="100" w:afterAutospacing="1"/>
              <w:rPr>
                <w:b/>
                <w:bCs/>
              </w:rPr>
            </w:pPr>
          </w:p>
        </w:tc>
        <w:tc>
          <w:tcPr>
            <w:tcW w:w="1276" w:type="dxa"/>
          </w:tcPr>
          <w:p w:rsidR="00ED0B06" w:rsidRPr="00F74697" w:rsidRDefault="00ED0B06" w:rsidP="006D3C26">
            <w:pPr>
              <w:spacing w:before="120" w:after="100" w:afterAutospacing="1"/>
              <w:rPr>
                <w:b/>
                <w:bCs/>
              </w:rPr>
            </w:pPr>
          </w:p>
        </w:tc>
        <w:tc>
          <w:tcPr>
            <w:tcW w:w="992" w:type="dxa"/>
          </w:tcPr>
          <w:p w:rsidR="00ED0B06" w:rsidRPr="00F74697" w:rsidRDefault="00ED0B06" w:rsidP="006D3C26">
            <w:pPr>
              <w:spacing w:before="120" w:after="100" w:afterAutospacing="1"/>
              <w:rPr>
                <w:b/>
                <w:bCs/>
              </w:rPr>
            </w:pPr>
          </w:p>
        </w:tc>
        <w:tc>
          <w:tcPr>
            <w:tcW w:w="1418" w:type="dxa"/>
          </w:tcPr>
          <w:p w:rsidR="00ED0B06" w:rsidRPr="00F74697" w:rsidRDefault="00ED0B06" w:rsidP="006D3C26">
            <w:pPr>
              <w:spacing w:before="120" w:after="100" w:afterAutospacing="1"/>
              <w:rPr>
                <w:b/>
                <w:bCs/>
              </w:rPr>
            </w:pPr>
          </w:p>
        </w:tc>
        <w:tc>
          <w:tcPr>
            <w:tcW w:w="881" w:type="dxa"/>
          </w:tcPr>
          <w:p w:rsidR="00ED0B06" w:rsidRPr="00F74697" w:rsidRDefault="00ED0B06" w:rsidP="006D3C26">
            <w:pPr>
              <w:spacing w:before="120" w:after="100" w:afterAutospacing="1"/>
              <w:rPr>
                <w:b/>
                <w:bCs/>
              </w:rPr>
            </w:pPr>
          </w:p>
        </w:tc>
        <w:tc>
          <w:tcPr>
            <w:tcW w:w="1154" w:type="dxa"/>
          </w:tcPr>
          <w:p w:rsidR="00ED0B06" w:rsidRPr="00F74697" w:rsidRDefault="00ED0B06" w:rsidP="006D3C26">
            <w:pPr>
              <w:spacing w:before="120" w:after="100" w:afterAutospacing="1"/>
              <w:rPr>
                <w:b/>
                <w:bCs/>
              </w:rPr>
            </w:pPr>
          </w:p>
        </w:tc>
      </w:tr>
    </w:tbl>
    <w:p w:rsidR="00ED0B06" w:rsidRPr="00F74697" w:rsidRDefault="00ED0B06" w:rsidP="003D3CE8">
      <w:pPr>
        <w:spacing w:before="100" w:after="100"/>
      </w:pPr>
      <w:r w:rsidRPr="00F74697">
        <w:rPr>
          <w:b/>
          <w:bCs/>
        </w:rPr>
        <w:lastRenderedPageBreak/>
        <w:t>I</w:t>
      </w:r>
      <w:r w:rsidR="00933EB0" w:rsidRPr="00F74697">
        <w:rPr>
          <w:b/>
          <w:bCs/>
        </w:rPr>
        <w:t>II</w:t>
      </w:r>
      <w:r w:rsidRPr="00F74697">
        <w:rPr>
          <w:b/>
          <w:bCs/>
        </w:rPr>
        <w:t>. HOÀN CẢNH GIA ĐÌNH</w:t>
      </w:r>
    </w:p>
    <w:p w:rsidR="00ED0B06" w:rsidRPr="00F74697" w:rsidRDefault="00ED0B06" w:rsidP="003D3CE8">
      <w:pPr>
        <w:spacing w:before="100" w:after="100"/>
      </w:pPr>
      <w:r w:rsidRPr="00F74697">
        <w:t>1. Bố mẹ:</w:t>
      </w:r>
    </w:p>
    <w:p w:rsidR="00ED0B06" w:rsidRPr="00F74697" w:rsidRDefault="00ED0B06" w:rsidP="003D3CE8">
      <w:pPr>
        <w:spacing w:before="100" w:after="100"/>
      </w:pPr>
      <w:r w:rsidRPr="00F74697">
        <w:t>- Họ và tên bố: …………..Tuổi: …</w:t>
      </w:r>
      <w:r w:rsidR="00410D39" w:rsidRPr="00F74697">
        <w:t>..</w:t>
      </w:r>
      <w:r w:rsidRPr="00F74697">
        <w:t>…Nghề nghiệp:........</w:t>
      </w:r>
      <w:r w:rsidR="00410D39" w:rsidRPr="00F74697">
        <w:t>...</w:t>
      </w:r>
      <w:r w:rsidRPr="00F74697">
        <w:t xml:space="preserve">......................... </w:t>
      </w:r>
    </w:p>
    <w:p w:rsidR="00ED0B06" w:rsidRPr="00F74697" w:rsidRDefault="00ED0B06" w:rsidP="003D3CE8">
      <w:pPr>
        <w:spacing w:before="100" w:after="100"/>
        <w:ind w:left="720" w:firstLine="0"/>
      </w:pPr>
      <w:r w:rsidRPr="00F74697">
        <w:t>Trước cách mạng Tháng 8 làm gì? Ở đâu?</w:t>
      </w:r>
    </w:p>
    <w:p w:rsidR="00ED0B06" w:rsidRPr="00F74697" w:rsidRDefault="00ED0B06" w:rsidP="003D3CE8">
      <w:pPr>
        <w:spacing w:before="100" w:after="100"/>
        <w:ind w:left="720" w:firstLine="0"/>
      </w:pPr>
      <w:r w:rsidRPr="00F74697">
        <w:t xml:space="preserve">....................................................................................................................... </w:t>
      </w:r>
    </w:p>
    <w:p w:rsidR="00ED0B06" w:rsidRPr="00F74697" w:rsidRDefault="00ED0B06" w:rsidP="003D3CE8">
      <w:pPr>
        <w:spacing w:before="100" w:after="100"/>
      </w:pPr>
      <w:r w:rsidRPr="00F74697">
        <w:t xml:space="preserve">....................................................................................................................... </w:t>
      </w:r>
    </w:p>
    <w:p w:rsidR="00ED0B06" w:rsidRPr="00F74697" w:rsidRDefault="00ED0B06" w:rsidP="003D3CE8">
      <w:pPr>
        <w:spacing w:before="100" w:after="100"/>
      </w:pPr>
      <w:r w:rsidRPr="00F74697">
        <w:t xml:space="preserve">Trong kháng chiến chống thực dân Pháp làm gì? Ở đâu? </w:t>
      </w:r>
    </w:p>
    <w:p w:rsidR="00ED0B06" w:rsidRPr="00F74697" w:rsidRDefault="00ED0B06" w:rsidP="003D3CE8">
      <w:pPr>
        <w:spacing w:before="100" w:after="100"/>
        <w:ind w:left="720" w:firstLine="0"/>
      </w:pPr>
      <w:r w:rsidRPr="00F74697">
        <w:t xml:space="preserve">....................................................................................................................... </w:t>
      </w:r>
    </w:p>
    <w:p w:rsidR="00ED0B06" w:rsidRPr="00F74697" w:rsidRDefault="00ED0B06" w:rsidP="003D3CE8">
      <w:pPr>
        <w:spacing w:before="100" w:after="100"/>
      </w:pPr>
      <w:r w:rsidRPr="00F74697">
        <w:t xml:space="preserve">....................................................................................................................... </w:t>
      </w:r>
    </w:p>
    <w:p w:rsidR="00ED0B06" w:rsidRPr="00F74697" w:rsidRDefault="00ED0B06" w:rsidP="003D3CE8">
      <w:pPr>
        <w:spacing w:before="100" w:after="100"/>
      </w:pPr>
      <w:r w:rsidRPr="00F74697">
        <w:t xml:space="preserve">Từ năm 1955 đến nay làm gì? Ở đâu? (Ghi rõ tên cơ quan, đơn vị hiện nay đang làm (nếu có) </w:t>
      </w:r>
    </w:p>
    <w:p w:rsidR="00ED0B06" w:rsidRPr="00F74697" w:rsidRDefault="00ED0B06" w:rsidP="003D3CE8">
      <w:pPr>
        <w:spacing w:before="100" w:after="100"/>
      </w:pPr>
      <w:r w:rsidRPr="00F74697">
        <w:t xml:space="preserve">....................................................................................................................... </w:t>
      </w:r>
    </w:p>
    <w:p w:rsidR="00ED0B06" w:rsidRPr="00F74697" w:rsidRDefault="00ED0B06" w:rsidP="003D3CE8">
      <w:pPr>
        <w:spacing w:before="100" w:after="100"/>
      </w:pPr>
      <w:r w:rsidRPr="00F74697">
        <w:t>- Họ và tên mẹ: ………..…….Tuổi:……… Nghề nghiệp: .....</w:t>
      </w:r>
      <w:r w:rsidR="00410D39" w:rsidRPr="00F74697">
        <w:t>...</w:t>
      </w:r>
      <w:r w:rsidRPr="00F74697">
        <w:t xml:space="preserve">.................... </w:t>
      </w:r>
    </w:p>
    <w:p w:rsidR="00410D39" w:rsidRPr="00F74697" w:rsidRDefault="00ED0B06" w:rsidP="003D3CE8">
      <w:pPr>
        <w:spacing w:before="100" w:after="100"/>
        <w:ind w:left="720" w:firstLine="0"/>
      </w:pPr>
      <w:r w:rsidRPr="00F74697">
        <w:t>Trước cách mạng Tháng 8 làm gì? Ở đâu?</w:t>
      </w:r>
    </w:p>
    <w:p w:rsidR="00ED0B06" w:rsidRPr="00F74697" w:rsidRDefault="00ED0B06" w:rsidP="003D3CE8">
      <w:pPr>
        <w:spacing w:before="100" w:after="100"/>
        <w:ind w:left="720" w:firstLine="0"/>
      </w:pPr>
      <w:r w:rsidRPr="00F74697">
        <w:t xml:space="preserve"> ....................................................................................................................... </w:t>
      </w:r>
    </w:p>
    <w:p w:rsidR="00ED0B06" w:rsidRPr="00F74697" w:rsidRDefault="00ED0B06" w:rsidP="003D3CE8">
      <w:pPr>
        <w:spacing w:before="100" w:after="100"/>
      </w:pPr>
      <w:r w:rsidRPr="00F74697">
        <w:t xml:space="preserve">....................................................................................................................... </w:t>
      </w:r>
    </w:p>
    <w:p w:rsidR="00ED0B06" w:rsidRPr="00F74697" w:rsidRDefault="00ED0B06" w:rsidP="003D3CE8">
      <w:pPr>
        <w:spacing w:before="100" w:after="100"/>
      </w:pPr>
      <w:r w:rsidRPr="00F74697">
        <w:t>Trong kháng chiến chống thực dân Pháp làm gì? Ở đâu?</w:t>
      </w:r>
    </w:p>
    <w:p w:rsidR="00ED0B06" w:rsidRPr="00F74697" w:rsidRDefault="00ED0B06" w:rsidP="003D3CE8">
      <w:pPr>
        <w:spacing w:before="100" w:after="100"/>
        <w:ind w:left="720" w:firstLine="0"/>
      </w:pPr>
      <w:r w:rsidRPr="00F74697">
        <w:t xml:space="preserve">....................................................................................................................... </w:t>
      </w:r>
    </w:p>
    <w:p w:rsidR="00ED0B06" w:rsidRPr="00F74697" w:rsidRDefault="00ED0B06" w:rsidP="003D3CE8">
      <w:pPr>
        <w:spacing w:before="100" w:after="100"/>
      </w:pPr>
      <w:r w:rsidRPr="00F74697">
        <w:t xml:space="preserve">....................................................................................................................... </w:t>
      </w:r>
    </w:p>
    <w:p w:rsidR="00ED0B06" w:rsidRPr="00F74697" w:rsidRDefault="00ED0B06" w:rsidP="003D3CE8">
      <w:pPr>
        <w:spacing w:before="100" w:after="100"/>
      </w:pPr>
      <w:r w:rsidRPr="00F74697">
        <w:t xml:space="preserve">Từ năm 1955 đến nay làm gì? Ở đâu? (Ghi rõ tên cơ quan, đơn vị hiện nay đang làm (nếu có) </w:t>
      </w:r>
    </w:p>
    <w:p w:rsidR="00ED0B06" w:rsidRPr="00F74697" w:rsidRDefault="00ED0B06" w:rsidP="003D3CE8">
      <w:pPr>
        <w:spacing w:before="100" w:after="100"/>
        <w:ind w:left="720" w:firstLine="0"/>
      </w:pPr>
      <w:r w:rsidRPr="00F74697">
        <w:t xml:space="preserve">....................................................................................................................... </w:t>
      </w:r>
    </w:p>
    <w:p w:rsidR="00ED0B06" w:rsidRPr="00F74697" w:rsidRDefault="00ED0B06" w:rsidP="003D3CE8">
      <w:pPr>
        <w:spacing w:before="100" w:after="100"/>
      </w:pPr>
      <w:r w:rsidRPr="00F74697">
        <w:t xml:space="preserve">....................................................................................................................... </w:t>
      </w:r>
    </w:p>
    <w:p w:rsidR="00ED0B06" w:rsidRPr="00F74697" w:rsidRDefault="00ED0B06" w:rsidP="003D3CE8">
      <w:pPr>
        <w:spacing w:before="100" w:after="100"/>
      </w:pPr>
      <w:r w:rsidRPr="00F74697">
        <w:t>2. Anh, chị, em ruột:</w:t>
      </w:r>
    </w:p>
    <w:p w:rsidR="00ED0B06" w:rsidRPr="00F74697" w:rsidRDefault="00ED0B06" w:rsidP="003D3CE8">
      <w:pPr>
        <w:spacing w:before="100" w:after="100"/>
      </w:pPr>
      <w:r w:rsidRPr="00F74697">
        <w:t xml:space="preserve">- Họ và tên: ………………………..……………Tuổi:................................ </w:t>
      </w:r>
    </w:p>
    <w:p w:rsidR="00ED0B06" w:rsidRPr="00F74697" w:rsidRDefault="00ED0B06" w:rsidP="003D3CE8">
      <w:pPr>
        <w:spacing w:before="100" w:after="100"/>
      </w:pPr>
      <w:r w:rsidRPr="00F74697">
        <w:t xml:space="preserve">- Nghề nghiệp:............................................................................................... </w:t>
      </w:r>
    </w:p>
    <w:p w:rsidR="00ED0B06" w:rsidRPr="00F74697" w:rsidRDefault="00ED0B06" w:rsidP="003D3CE8">
      <w:pPr>
        <w:spacing w:before="100" w:after="100"/>
      </w:pPr>
      <w:r w:rsidRPr="00F74697">
        <w:t>- Nơi làm việc: ..............................................................................................</w:t>
      </w:r>
    </w:p>
    <w:p w:rsidR="00ED0B06" w:rsidRPr="00F74697" w:rsidRDefault="00ED0B06" w:rsidP="003D3CE8">
      <w:pPr>
        <w:spacing w:before="100" w:after="100"/>
      </w:pPr>
      <w:r w:rsidRPr="00F74697">
        <w:t>- Chỗ ở hiện nay: ..........................................................................................</w:t>
      </w:r>
    </w:p>
    <w:p w:rsidR="00ED0B06" w:rsidRPr="00F74697" w:rsidRDefault="00ED0B06" w:rsidP="003D3CE8">
      <w:pPr>
        <w:spacing w:before="100" w:after="100"/>
      </w:pPr>
      <w:r w:rsidRPr="00F74697">
        <w:t>3. Vợ hoặc chồng:</w:t>
      </w:r>
    </w:p>
    <w:p w:rsidR="00ED0B06" w:rsidRPr="00F74697" w:rsidRDefault="00ED0B06" w:rsidP="003D3CE8">
      <w:pPr>
        <w:spacing w:before="100" w:after="100"/>
      </w:pPr>
      <w:r w:rsidRPr="00F74697">
        <w:t xml:space="preserve">- Họ và tên: …………………………………………Tuổi:......................... </w:t>
      </w:r>
    </w:p>
    <w:p w:rsidR="00ED0B06" w:rsidRPr="00F74697" w:rsidRDefault="00ED0B06" w:rsidP="003D3CE8">
      <w:pPr>
        <w:spacing w:before="100" w:after="100"/>
      </w:pPr>
      <w:r w:rsidRPr="00F74697">
        <w:t xml:space="preserve">- Nghề nghiệp: .............................................................................................. </w:t>
      </w:r>
    </w:p>
    <w:p w:rsidR="00ED0B06" w:rsidRPr="00F74697" w:rsidRDefault="00ED0B06" w:rsidP="003D3CE8">
      <w:pPr>
        <w:spacing w:before="100" w:after="100"/>
      </w:pPr>
      <w:r w:rsidRPr="00F74697">
        <w:t xml:space="preserve">- Nơi làm việc: .............................................................................................. </w:t>
      </w:r>
    </w:p>
    <w:p w:rsidR="00ED0B06" w:rsidRPr="00F74697" w:rsidRDefault="00ED0B06" w:rsidP="003D3CE8">
      <w:pPr>
        <w:spacing w:before="100" w:after="100"/>
      </w:pPr>
      <w:r w:rsidRPr="00F74697">
        <w:t xml:space="preserve">- Chỗ ở hiện nay: .......................................................................................... </w:t>
      </w:r>
    </w:p>
    <w:p w:rsidR="00ED0B06" w:rsidRPr="00F74697" w:rsidRDefault="00ED0B06" w:rsidP="003D3CE8">
      <w:pPr>
        <w:spacing w:before="100" w:after="100"/>
      </w:pPr>
      <w:r w:rsidRPr="00F74697">
        <w:lastRenderedPageBreak/>
        <w:t>4. Các con:</w:t>
      </w:r>
    </w:p>
    <w:p w:rsidR="00ED0B06" w:rsidRPr="00F74697" w:rsidRDefault="00ED0B06" w:rsidP="003D3CE8">
      <w:pPr>
        <w:spacing w:before="100" w:after="100"/>
      </w:pPr>
      <w:r w:rsidRPr="00F74697">
        <w:t xml:space="preserve">- Họ và tên: …………………………………………Tuổi:.......................... </w:t>
      </w:r>
    </w:p>
    <w:p w:rsidR="00ED0B06" w:rsidRPr="00F74697" w:rsidRDefault="00ED0B06" w:rsidP="003D3CE8">
      <w:pPr>
        <w:spacing w:before="100" w:after="100"/>
      </w:pPr>
      <w:r w:rsidRPr="00F74697">
        <w:t xml:space="preserve">- Nghề nghiệp: .............................................................................................. </w:t>
      </w:r>
    </w:p>
    <w:p w:rsidR="00ED0B06" w:rsidRPr="00F74697" w:rsidRDefault="00ED0B06" w:rsidP="003D3CE8">
      <w:pPr>
        <w:spacing w:before="100" w:after="100"/>
      </w:pPr>
      <w:r w:rsidRPr="00F74697">
        <w:t xml:space="preserve">- Nơi làm việc: .............................................................................................. </w:t>
      </w:r>
    </w:p>
    <w:p w:rsidR="00ED0B06" w:rsidRPr="00F74697" w:rsidRDefault="00ED0B06" w:rsidP="003D3CE8">
      <w:pPr>
        <w:spacing w:before="100" w:after="100"/>
      </w:pPr>
      <w:r w:rsidRPr="00F74697">
        <w:t xml:space="preserve">- Chỗ ở hiện nay: .......................................................................................... </w:t>
      </w:r>
    </w:p>
    <w:p w:rsidR="00ED0B06" w:rsidRPr="00F74697" w:rsidRDefault="00933EB0" w:rsidP="00ED0B06">
      <w:pPr>
        <w:spacing w:before="120"/>
        <w:rPr>
          <w:b/>
          <w:bCs/>
        </w:rPr>
      </w:pPr>
      <w:r w:rsidRPr="00F74697">
        <w:rPr>
          <w:b/>
          <w:bCs/>
        </w:rPr>
        <w:t>I</w:t>
      </w:r>
      <w:r w:rsidR="00ED0B06" w:rsidRPr="00F74697">
        <w:rPr>
          <w:b/>
          <w:bCs/>
        </w:rPr>
        <w:t xml:space="preserve">V. </w:t>
      </w:r>
      <w:r w:rsidRPr="00F74697">
        <w:rPr>
          <w:b/>
          <w:bCs/>
        </w:rPr>
        <w:t>ĐỐI TƯỢNG ƯU TIÊN (nếu có)</w:t>
      </w:r>
    </w:p>
    <w:p w:rsidR="00ED0B06" w:rsidRPr="00F74697" w:rsidRDefault="00933EB0" w:rsidP="00ED0B06">
      <w:pPr>
        <w:spacing w:before="120" w:after="240"/>
        <w:jc w:val="center"/>
        <w:rPr>
          <w:bCs/>
          <w:i/>
          <w:sz w:val="26"/>
          <w:szCs w:val="26"/>
        </w:rPr>
      </w:pPr>
      <w:r w:rsidRPr="00F74697">
        <w:rPr>
          <w:bCs/>
          <w:i/>
          <w:sz w:val="26"/>
          <w:szCs w:val="26"/>
        </w:rPr>
        <w:t>………………………………………………………………………………………………….</w:t>
      </w:r>
    </w:p>
    <w:p w:rsidR="00933EB0" w:rsidRPr="00F74697" w:rsidRDefault="00933EB0" w:rsidP="00933EB0">
      <w:pPr>
        <w:spacing w:before="120" w:after="240"/>
        <w:jc w:val="center"/>
        <w:rPr>
          <w:bCs/>
          <w:i/>
          <w:sz w:val="26"/>
          <w:szCs w:val="26"/>
        </w:rPr>
      </w:pPr>
      <w:r w:rsidRPr="00F74697">
        <w:rPr>
          <w:bCs/>
          <w:i/>
          <w:sz w:val="26"/>
          <w:szCs w:val="26"/>
        </w:rPr>
        <w:t>………………………………………………………………………………………………….</w:t>
      </w:r>
    </w:p>
    <w:p w:rsidR="00ED0B06" w:rsidRPr="00F74697" w:rsidRDefault="00ED0B06" w:rsidP="00ED0B06">
      <w:pPr>
        <w:spacing w:before="240" w:after="100" w:afterAutospacing="1"/>
      </w:pPr>
      <w:r w:rsidRPr="00F74697">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752"/>
      </w:tblGrid>
      <w:tr w:rsidR="00A30E36" w:rsidRPr="00F74697" w:rsidTr="006D3C26">
        <w:tc>
          <w:tcPr>
            <w:tcW w:w="4428" w:type="dxa"/>
            <w:tcBorders>
              <w:top w:val="nil"/>
              <w:left w:val="nil"/>
              <w:bottom w:val="nil"/>
              <w:right w:val="nil"/>
            </w:tcBorders>
            <w:tcMar>
              <w:top w:w="0" w:type="dxa"/>
              <w:left w:w="108" w:type="dxa"/>
              <w:bottom w:w="0" w:type="dxa"/>
              <w:right w:w="108" w:type="dxa"/>
            </w:tcMar>
            <w:hideMark/>
          </w:tcPr>
          <w:p w:rsidR="00ED0B06" w:rsidRPr="00F74697" w:rsidRDefault="00ED0B06" w:rsidP="006D3C26">
            <w:pPr>
              <w:spacing w:before="120"/>
            </w:pPr>
            <w:r w:rsidRPr="00F74697">
              <w:rPr>
                <w:b/>
                <w:bCs/>
              </w:rPr>
              <w:t> </w:t>
            </w:r>
            <w:r w:rsidRPr="00F74697">
              <w:t> </w:t>
            </w:r>
          </w:p>
        </w:tc>
        <w:tc>
          <w:tcPr>
            <w:tcW w:w="4752" w:type="dxa"/>
            <w:tcBorders>
              <w:top w:val="nil"/>
              <w:left w:val="nil"/>
              <w:bottom w:val="nil"/>
              <w:right w:val="nil"/>
            </w:tcBorders>
            <w:tcMar>
              <w:top w:w="0" w:type="dxa"/>
              <w:left w:w="108" w:type="dxa"/>
              <w:bottom w:w="0" w:type="dxa"/>
              <w:right w:w="108" w:type="dxa"/>
            </w:tcMar>
            <w:hideMark/>
          </w:tcPr>
          <w:p w:rsidR="00ED0B06" w:rsidRPr="00F74697" w:rsidRDefault="00ED0B06" w:rsidP="003D3CE8">
            <w:pPr>
              <w:spacing w:before="120"/>
              <w:ind w:firstLine="0"/>
              <w:jc w:val="center"/>
            </w:pPr>
            <w:r w:rsidRPr="00F74697">
              <w:rPr>
                <w:b/>
                <w:bCs/>
              </w:rPr>
              <w:t>NGƯỜI VIẾT PHIẾU</w:t>
            </w:r>
            <w:r w:rsidRPr="00F74697">
              <w:rPr>
                <w:b/>
                <w:bCs/>
              </w:rPr>
              <w:br/>
            </w:r>
            <w:r w:rsidRPr="00F74697">
              <w:rPr>
                <w:i/>
                <w:iCs/>
              </w:rPr>
              <w:t>(Ký, ghi rõ họ tên)</w:t>
            </w:r>
          </w:p>
        </w:tc>
      </w:tr>
    </w:tbl>
    <w:p w:rsidR="003D3CE8" w:rsidRPr="00F74697" w:rsidRDefault="003D3CE8" w:rsidP="001F4DB2">
      <w:pPr>
        <w:spacing w:after="0"/>
        <w:ind w:firstLine="0"/>
        <w:jc w:val="cente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pPr>
        <w:rPr>
          <w:b/>
        </w:rPr>
      </w:pPr>
    </w:p>
    <w:p w:rsidR="008245F6" w:rsidRPr="00F74697" w:rsidRDefault="008245F6" w:rsidP="008245F6">
      <w:pPr>
        <w:spacing w:before="120"/>
        <w:rPr>
          <w:b/>
        </w:rPr>
      </w:pPr>
      <w:r w:rsidRPr="00F74697">
        <w:rPr>
          <w:b/>
        </w:rPr>
        <w:t>Ghi chú:</w:t>
      </w:r>
    </w:p>
    <w:p w:rsidR="008245F6" w:rsidRPr="00F74697" w:rsidRDefault="008245F6" w:rsidP="008245F6">
      <w:pPr>
        <w:spacing w:before="120"/>
      </w:pPr>
      <w:r w:rsidRPr="00F74697">
        <w:rPr>
          <w:vertAlign w:val="superscript"/>
        </w:rPr>
        <w:t>(1)</w:t>
      </w:r>
      <w:r w:rsidRPr="00F74697">
        <w:t xml:space="preserve"> Ghi đúng vị trí việc làm đăng ký dự tuyển.</w:t>
      </w:r>
    </w:p>
    <w:p w:rsidR="008245F6" w:rsidRPr="00F74697" w:rsidRDefault="008245F6" w:rsidP="008245F6">
      <w:pPr>
        <w:spacing w:before="120"/>
      </w:pPr>
      <w:r w:rsidRPr="00F74697">
        <w:rPr>
          <w:vertAlign w:val="superscript"/>
        </w:rPr>
        <w:t>(2)</w:t>
      </w:r>
      <w:r w:rsidRPr="00F74697">
        <w:t xml:space="preserve"> Ghi đúng tên cơ quan, tổ chức, đơn vị có thông báo tuyển dụng.</w:t>
      </w:r>
    </w:p>
    <w:p w:rsidR="008245F6" w:rsidRPr="00F74697" w:rsidRDefault="008245F6" w:rsidP="008245F6">
      <w:pPr>
        <w:spacing w:before="120"/>
      </w:pPr>
      <w:r w:rsidRPr="00F74697">
        <w:rPr>
          <w:vertAlign w:val="superscript"/>
        </w:rPr>
        <w:t>(3)</w:t>
      </w:r>
      <w:r w:rsidRPr="00F74697">
        <w:t xml:space="preserve"> Người viết phiếu tích dấu x vào ô Nam, Nữ</w:t>
      </w:r>
    </w:p>
    <w:p w:rsidR="006D3C26" w:rsidRPr="00F74697" w:rsidRDefault="006D3C26">
      <w:pPr>
        <w:rPr>
          <w:b/>
        </w:rPr>
      </w:pPr>
      <w:r w:rsidRPr="00F74697">
        <w:rPr>
          <w:b/>
        </w:rPr>
        <w:br w:type="page"/>
      </w:r>
    </w:p>
    <w:p w:rsidR="00145B8D" w:rsidRPr="00F74697" w:rsidRDefault="00145B8D" w:rsidP="00145B8D">
      <w:pPr>
        <w:spacing w:after="0"/>
        <w:ind w:firstLine="0"/>
        <w:jc w:val="center"/>
        <w:rPr>
          <w:b/>
        </w:rPr>
      </w:pPr>
      <w:r w:rsidRPr="00F74697">
        <w:rPr>
          <w:b/>
        </w:rPr>
        <w:lastRenderedPageBreak/>
        <w:t xml:space="preserve">DANH MỤC </w:t>
      </w:r>
    </w:p>
    <w:p w:rsidR="00145B8D" w:rsidRPr="00F74697" w:rsidRDefault="00145B8D" w:rsidP="00145B8D">
      <w:pPr>
        <w:spacing w:after="0"/>
        <w:ind w:firstLine="0"/>
        <w:jc w:val="center"/>
        <w:rPr>
          <w:b/>
        </w:rPr>
      </w:pPr>
      <w:r w:rsidRPr="00F74697">
        <w:rPr>
          <w:b/>
        </w:rPr>
        <w:t>Các văn bản kiểm tra phỏng vấn thí sinh về năng lực, trình độ chuyên môn, nghiệp vụ của người dự tuyển viên chức năm 2020</w:t>
      </w:r>
    </w:p>
    <w:p w:rsidR="00145B8D" w:rsidRPr="00F74697" w:rsidRDefault="00145B8D" w:rsidP="00145B8D">
      <w:pPr>
        <w:spacing w:after="240"/>
        <w:ind w:firstLine="0"/>
        <w:jc w:val="center"/>
        <w:rPr>
          <w:i/>
        </w:rPr>
      </w:pPr>
      <w:r w:rsidRPr="00F74697">
        <w:rPr>
          <w:i/>
        </w:rPr>
        <w:t>(Ban hành kèm theo Kế hoạch số: 179/KH-SGTVT ngày 04/02/2020                   của Sở Giao thông vận tải Bắc Ninh)</w:t>
      </w:r>
    </w:p>
    <w:p w:rsidR="00145B8D" w:rsidRPr="00F74697" w:rsidRDefault="00145B8D" w:rsidP="00145B8D">
      <w:pPr>
        <w:pStyle w:val="rtejustify"/>
        <w:shd w:val="clear" w:color="auto" w:fill="FFFFFF"/>
        <w:spacing w:before="60" w:beforeAutospacing="0" w:after="0" w:afterAutospacing="0" w:line="316" w:lineRule="exact"/>
        <w:ind w:firstLine="720"/>
        <w:jc w:val="both"/>
        <w:rPr>
          <w:b/>
          <w:sz w:val="28"/>
          <w:szCs w:val="28"/>
          <w:lang w:val="en-US"/>
        </w:rPr>
      </w:pPr>
      <w:r w:rsidRPr="00F74697">
        <w:rPr>
          <w:b/>
          <w:sz w:val="28"/>
          <w:szCs w:val="28"/>
          <w:lang w:val="en-US"/>
        </w:rPr>
        <w:t>1. Kiến thức chung</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Luật Viên chức số 58/2010/QH12 ngày 15 tháng 11 năm 2010 của Quốc hội nước Cộng hòa Xã hội Chủ nghĩa Việt Nam.</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Nghị định số 29/2012/NĐ-CP ngày 12 tháng 4 năm 2012 của Chính phủ về tuyển dụng, sử dụng và quản lý viên chức.</w:t>
      </w:r>
    </w:p>
    <w:p w:rsidR="00145B8D" w:rsidRPr="00F74697" w:rsidRDefault="00145B8D" w:rsidP="00145B8D">
      <w:pPr>
        <w:pStyle w:val="NormalWeb"/>
        <w:spacing w:before="60" w:beforeAutospacing="0" w:after="0" w:afterAutospacing="0" w:line="316" w:lineRule="exact"/>
        <w:ind w:firstLine="720"/>
        <w:jc w:val="both"/>
        <w:rPr>
          <w:spacing w:val="-2"/>
          <w:sz w:val="28"/>
          <w:szCs w:val="28"/>
        </w:rPr>
      </w:pPr>
      <w:r w:rsidRPr="00F74697">
        <w:rPr>
          <w:sz w:val="28"/>
          <w:szCs w:val="28"/>
          <w:bdr w:val="none" w:sz="0" w:space="0" w:color="auto" w:frame="1"/>
        </w:rPr>
        <w:t xml:space="preserve">- </w:t>
      </w:r>
      <w:r w:rsidRPr="00F74697">
        <w:rPr>
          <w:spacing w:val="-2"/>
          <w:sz w:val="28"/>
          <w:szCs w:val="28"/>
          <w:bdr w:val="none" w:sz="0" w:space="0" w:color="auto" w:frame="1"/>
        </w:rPr>
        <w:t>Nghị định số 27/2012/NĐ-CP ngày 06 tháng 4 năm 2012 của Chính phủ quy định về xử lý kỷ luật viên chức và trách nhiệm bồi thường, hoàn trả của viên chức.</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Nghị định số 41/2012/NĐ-CP ngày 8 tháng 5 năm 2013 của Chính phủ quy định về vị trí việc làm trong các đơn vị sự nghiệp công lập.</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Thông tư số 14/2012/TT-BNV ngày 18 tháng 12 năm 2012 của Bộ Nội vụ hướng dẫn thực hiện Nghị định 41/2012/NĐ-CP ngày 8 tháng 5 năm 2013 của Chính phủ quy định về vị trí việc làm trong các đơn vị sự nghiệp công lập.</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Thông tư số 12/2012/TT-BNV ngày 18 tháng 12 năm 2012 của Bộ Nội vụ Quy định về chức danh nghề nghiệp và thay đổi chức danh nghề nghiệp đối với viên chức.</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Thông tư số 15/2012/TT-BNV ngày 25 tháng 12 năm 2012 của Bộ Nội vụ hướng dẫn về tuyển dụng, ký kết hợp đồng làm việc và đền bù chi phí đào tạo, bồi dưỡng đối với viên chức.</w:t>
      </w:r>
    </w:p>
    <w:p w:rsidR="00145B8D" w:rsidRPr="00F74697" w:rsidRDefault="00145B8D" w:rsidP="00145B8D">
      <w:pPr>
        <w:pStyle w:val="NormalWeb"/>
        <w:spacing w:before="60" w:beforeAutospacing="0" w:after="0" w:afterAutospacing="0" w:line="316" w:lineRule="exact"/>
        <w:ind w:firstLine="720"/>
        <w:jc w:val="both"/>
        <w:rPr>
          <w:sz w:val="28"/>
          <w:szCs w:val="28"/>
          <w:bdr w:val="none" w:sz="0" w:space="0" w:color="auto" w:frame="1"/>
        </w:rPr>
      </w:pPr>
      <w:r w:rsidRPr="00F74697">
        <w:rPr>
          <w:sz w:val="28"/>
          <w:szCs w:val="28"/>
          <w:bdr w:val="none" w:sz="0" w:space="0" w:color="auto" w:frame="1"/>
        </w:rPr>
        <w:t>- Thông tư số 04/2015/TT-BNV ngày 31 tháng 8 năm 2015 của Bộ Nội vụ Sửa đổi, bổ sung Điều 6 Thông tư số 15/2012/TT-BNV ngày 25 tháng 12 năm 2012 của Bộ Nội vụ hướng dẫn về tuyển dụng, ký kết hợp đồng làm việc và đền bù chi phí đào tạo, bồi dưỡng đối với viên chức.</w:t>
      </w:r>
    </w:p>
    <w:p w:rsidR="00145B8D" w:rsidRPr="00F74697" w:rsidRDefault="00145B8D" w:rsidP="00145B8D">
      <w:pPr>
        <w:pStyle w:val="NormalWeb"/>
        <w:spacing w:before="60" w:beforeAutospacing="0" w:after="0" w:afterAutospacing="0" w:line="316" w:lineRule="exact"/>
        <w:ind w:firstLine="720"/>
        <w:jc w:val="both"/>
        <w:rPr>
          <w:sz w:val="28"/>
          <w:szCs w:val="28"/>
        </w:rPr>
      </w:pPr>
      <w:r w:rsidRPr="00F74697">
        <w:rPr>
          <w:sz w:val="28"/>
          <w:szCs w:val="28"/>
          <w:bdr w:val="none" w:sz="0" w:space="0" w:color="auto" w:frame="1"/>
        </w:rPr>
        <w:t>- Quyết định số 1847/QĐ-TTg ngày 27/12/2018 của Thủ tướng Chính phủ về việc phê duyệt đề án văn hóa công vụ.</w:t>
      </w:r>
    </w:p>
    <w:p w:rsidR="00145B8D" w:rsidRPr="00F74697" w:rsidRDefault="00145B8D" w:rsidP="00145B8D">
      <w:pPr>
        <w:rPr>
          <w:rFonts w:eastAsia="Times New Roman" w:cs="Times New Roman"/>
          <w:b/>
          <w:szCs w:val="28"/>
          <w:lang w:val="vi-VN" w:eastAsia="vi-VN"/>
        </w:rPr>
      </w:pPr>
      <w:r w:rsidRPr="00F74697">
        <w:rPr>
          <w:b/>
          <w:szCs w:val="28"/>
          <w:lang w:val="vi-VN"/>
        </w:rPr>
        <w:br w:type="page"/>
      </w:r>
    </w:p>
    <w:p w:rsidR="00145B8D" w:rsidRPr="00F74697" w:rsidRDefault="00145B8D" w:rsidP="00145B8D">
      <w:pPr>
        <w:pStyle w:val="rtejustify"/>
        <w:shd w:val="clear" w:color="auto" w:fill="FFFFFF"/>
        <w:spacing w:before="60" w:beforeAutospacing="0" w:after="0" w:afterAutospacing="0" w:line="316" w:lineRule="exact"/>
        <w:ind w:firstLine="720"/>
        <w:jc w:val="both"/>
        <w:rPr>
          <w:b/>
          <w:sz w:val="28"/>
          <w:szCs w:val="28"/>
        </w:rPr>
      </w:pPr>
      <w:r w:rsidRPr="00F74697">
        <w:rPr>
          <w:b/>
          <w:sz w:val="28"/>
          <w:szCs w:val="28"/>
        </w:rPr>
        <w:lastRenderedPageBreak/>
        <w:t>2. Kiến thức chuyên môn, nghiệp vụ chuyên ngành</w:t>
      </w:r>
    </w:p>
    <w:p w:rsidR="00145B8D" w:rsidRPr="00F74697" w:rsidRDefault="00145B8D" w:rsidP="00145B8D">
      <w:pPr>
        <w:pStyle w:val="rtejustify"/>
        <w:shd w:val="clear" w:color="auto" w:fill="FFFFFF"/>
        <w:spacing w:before="60" w:beforeAutospacing="0" w:after="0" w:afterAutospacing="0" w:line="316" w:lineRule="exact"/>
        <w:ind w:firstLine="720"/>
        <w:jc w:val="both"/>
        <w:rPr>
          <w:b/>
          <w:i/>
          <w:sz w:val="28"/>
          <w:szCs w:val="28"/>
        </w:rPr>
      </w:pPr>
      <w:r w:rsidRPr="00F74697">
        <w:rPr>
          <w:b/>
          <w:i/>
          <w:sz w:val="28"/>
          <w:szCs w:val="28"/>
        </w:rPr>
        <w:t>2.1. Vị trí dự tuyển thu thập, cập nhật, tổng hợp lưu trữ số liệu; Tổng hợp báo cáo; Công tác Hành chính quản trị</w:t>
      </w:r>
    </w:p>
    <w:p w:rsidR="00145B8D" w:rsidRPr="00F74697" w:rsidRDefault="00145B8D" w:rsidP="00145B8D">
      <w:pPr>
        <w:pStyle w:val="rtejustify"/>
        <w:shd w:val="clear" w:color="auto" w:fill="FFFFFF"/>
        <w:spacing w:before="60" w:beforeAutospacing="0" w:after="0" w:afterAutospacing="0" w:line="316" w:lineRule="exact"/>
        <w:ind w:firstLine="720"/>
        <w:jc w:val="both"/>
        <w:rPr>
          <w:i/>
          <w:sz w:val="28"/>
          <w:szCs w:val="28"/>
          <w:lang w:val="en-US"/>
        </w:rPr>
      </w:pPr>
      <w:r w:rsidRPr="00F74697">
        <w:rPr>
          <w:sz w:val="28"/>
          <w:szCs w:val="28"/>
          <w:lang w:val="en-US"/>
        </w:rPr>
        <w:t xml:space="preserve">2.1.1. </w:t>
      </w:r>
      <w:r w:rsidRPr="00F74697">
        <w:rPr>
          <w:rStyle w:val="Emphasis"/>
          <w:i w:val="0"/>
          <w:sz w:val="28"/>
          <w:szCs w:val="28"/>
        </w:rPr>
        <w:t>Nghị định số 09/2019/NĐ-CP ngày 24 tháng 01 năm 2019 của Chính phủ quy định về chế độ báo cáo của cơ quan hành chính nhà nước;</w:t>
      </w:r>
    </w:p>
    <w:p w:rsidR="00145B8D" w:rsidRPr="00F74697" w:rsidRDefault="00145B8D" w:rsidP="00145B8D">
      <w:pPr>
        <w:pStyle w:val="rtejustify"/>
        <w:shd w:val="clear" w:color="auto" w:fill="FFFFFF"/>
        <w:spacing w:before="60" w:beforeAutospacing="0" w:after="0" w:afterAutospacing="0" w:line="316" w:lineRule="exact"/>
        <w:ind w:firstLine="720"/>
        <w:jc w:val="both"/>
        <w:rPr>
          <w:rStyle w:val="Strong"/>
          <w:b w:val="0"/>
          <w:bCs w:val="0"/>
          <w:sz w:val="28"/>
          <w:szCs w:val="28"/>
          <w:lang w:val="en-US"/>
        </w:rPr>
      </w:pPr>
      <w:r w:rsidRPr="00F74697">
        <w:rPr>
          <w:sz w:val="28"/>
          <w:szCs w:val="28"/>
          <w:lang w:val="en-US"/>
        </w:rPr>
        <w:t>2.1.2. Thông tư 44/2019/TT-BGTVT ngày 07/11/2019</w:t>
      </w:r>
      <w:r w:rsidRPr="00F74697">
        <w:rPr>
          <w:rStyle w:val="Strong"/>
          <w:b w:val="0"/>
          <w:bCs w:val="0"/>
          <w:sz w:val="28"/>
          <w:szCs w:val="28"/>
        </w:rPr>
        <w:t xml:space="preserve"> của</w:t>
      </w:r>
      <w:r w:rsidRPr="00F74697">
        <w:rPr>
          <w:rStyle w:val="Strong"/>
          <w:b w:val="0"/>
          <w:bCs w:val="0"/>
          <w:sz w:val="28"/>
          <w:szCs w:val="28"/>
          <w:lang w:val="en-US"/>
        </w:rPr>
        <w:t xml:space="preserve"> Bộ trưởng</w:t>
      </w:r>
      <w:r w:rsidRPr="00F74697">
        <w:rPr>
          <w:rStyle w:val="Strong"/>
          <w:b w:val="0"/>
          <w:bCs w:val="0"/>
          <w:sz w:val="28"/>
          <w:szCs w:val="28"/>
        </w:rPr>
        <w:t xml:space="preserve"> Bộ Giao thông vận tải</w:t>
      </w:r>
      <w:r w:rsidRPr="00F74697">
        <w:rPr>
          <w:sz w:val="28"/>
          <w:szCs w:val="28"/>
          <w:lang w:val="en-US"/>
        </w:rPr>
        <w:t xml:space="preserve"> </w:t>
      </w:r>
      <w:r w:rsidRPr="00F74697">
        <w:rPr>
          <w:rStyle w:val="Strong"/>
          <w:b w:val="0"/>
          <w:bCs w:val="0"/>
          <w:sz w:val="28"/>
          <w:szCs w:val="28"/>
        </w:rPr>
        <w:t>Quy định chế độ báo cáo định kỳ thuộc phạm vi quản lý nhà nước</w:t>
      </w:r>
      <w:r w:rsidRPr="00F74697">
        <w:rPr>
          <w:rStyle w:val="Strong"/>
          <w:b w:val="0"/>
          <w:bCs w:val="0"/>
          <w:sz w:val="28"/>
          <w:szCs w:val="28"/>
          <w:lang w:val="en-US"/>
        </w:rPr>
        <w:t xml:space="preserve">;  </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2.1.3. Thông tư số 10/2012/TT-BGTVT ngày 12/4/2012 của Bộ trưởng Bộ Giao thông vận tải quy định về tổ chức và hoạt động của Trạm kiểm tra tải trọng xe;</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2.1.4. Quyết định số 2919/QĐ-BGTVT ngày 24/9/2013 của Bộ Giao thông vận tải về việc ban hành Quy định về quản lý hoạt động của Trạm cân kiểm tra tải trọng xe lưu động;</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2.1.5. Quyết định số 2831/QĐ-BGTVT ngày 26/12/2018 của Bộ Giao thông vận tải ban hành kế hoạch thực hiện công tác theo dõi thi hành pháp luật về xử lý vi phạm hành chính năm 2019 của Bộ Giao thông vận tải;</w:t>
      </w:r>
    </w:p>
    <w:p w:rsidR="00145B8D" w:rsidRPr="00F74697" w:rsidRDefault="00145B8D" w:rsidP="00145B8D">
      <w:pPr>
        <w:widowControl w:val="0"/>
        <w:spacing w:before="120"/>
        <w:rPr>
          <w:szCs w:val="28"/>
          <w:lang w:val="nl-NL"/>
        </w:rPr>
      </w:pPr>
      <w:r w:rsidRPr="00F74697">
        <w:rPr>
          <w:szCs w:val="28"/>
          <w:lang w:val="nl-NL"/>
        </w:rPr>
        <w:t>2.1.6. Quyết định số 223/2013/QĐ-UBND ngày 21/06/2013 của UBND tỉnh Bắc Ninh về việc ban hành Quy định phân cấp quản lý công tác tổ chức, biên chế, cán bộ, công chức, viên chức Nhà nước; cán bộ, công chức cấp xã và công tác tổ chức, cán bộ ở các doanh nghiệp Nhà nước tỉnh Bắc Ninh;</w:t>
      </w:r>
    </w:p>
    <w:p w:rsidR="00145B8D" w:rsidRPr="00F74697" w:rsidRDefault="00145B8D" w:rsidP="00145B8D">
      <w:pPr>
        <w:widowControl w:val="0"/>
        <w:spacing w:before="120"/>
        <w:rPr>
          <w:rFonts w:cs="Times New Roman"/>
          <w:szCs w:val="28"/>
        </w:rPr>
      </w:pPr>
      <w:r w:rsidRPr="00F74697">
        <w:rPr>
          <w:szCs w:val="28"/>
          <w:lang w:val="nl-NL"/>
        </w:rPr>
        <w:t>2.1.7. Quyết định số 07/2016/QĐ-UBND ngày 11/3/2016 của Uỷ ban nhân dân tỉnh Bắc Ninh về việc quy định chức năng, nhiệm vụ, quyền hạn và cơ cấu tổ chức của Sở Giao thông vận tải tỉnh Bắc Ninh;</w:t>
      </w:r>
    </w:p>
    <w:p w:rsidR="00145B8D" w:rsidRPr="00F74697" w:rsidRDefault="00145B8D" w:rsidP="00145B8D">
      <w:pPr>
        <w:pStyle w:val="rtejustify"/>
        <w:shd w:val="clear" w:color="auto" w:fill="FFFFFF"/>
        <w:spacing w:before="60" w:beforeAutospacing="0" w:after="0" w:afterAutospacing="0" w:line="316" w:lineRule="exact"/>
        <w:ind w:firstLine="720"/>
        <w:jc w:val="both"/>
        <w:rPr>
          <w:b/>
          <w:i/>
          <w:sz w:val="28"/>
          <w:szCs w:val="28"/>
        </w:rPr>
      </w:pPr>
      <w:r w:rsidRPr="00F74697">
        <w:rPr>
          <w:b/>
          <w:i/>
          <w:sz w:val="28"/>
          <w:szCs w:val="28"/>
        </w:rPr>
        <w:t>2.</w:t>
      </w:r>
      <w:r w:rsidRPr="00F74697">
        <w:rPr>
          <w:b/>
          <w:i/>
          <w:sz w:val="28"/>
          <w:szCs w:val="28"/>
          <w:lang w:val="en-US"/>
        </w:rPr>
        <w:t>2</w:t>
      </w:r>
      <w:r w:rsidRPr="00F74697">
        <w:rPr>
          <w:b/>
          <w:i/>
          <w:sz w:val="28"/>
          <w:szCs w:val="28"/>
        </w:rPr>
        <w:t xml:space="preserve">. Vị trí dự tuyển </w:t>
      </w:r>
      <w:r w:rsidRPr="00F74697">
        <w:rPr>
          <w:b/>
          <w:i/>
          <w:sz w:val="28"/>
          <w:szCs w:val="28"/>
          <w:lang w:val="en-US"/>
        </w:rPr>
        <w:t>v</w:t>
      </w:r>
      <w:r w:rsidRPr="00F74697">
        <w:rPr>
          <w:b/>
          <w:i/>
          <w:sz w:val="28"/>
          <w:szCs w:val="28"/>
        </w:rPr>
        <w:t>ận hành thiết bị kiểm tra tải trọng xe, thu thập, phân tích, đánh giá tác động của tải trọng xe, khổ giới hạn xe đến an toàn cầu đường bộ</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 xml:space="preserve">2.2.1. Luật xây dựng số </w:t>
      </w:r>
      <w:r w:rsidRPr="00F74697">
        <w:rPr>
          <w:sz w:val="28"/>
          <w:szCs w:val="28"/>
          <w:shd w:val="clear" w:color="auto" w:fill="FFFFFF"/>
        </w:rPr>
        <w:t>50/2014/QH13 quy định về quyền, nghĩa vụ, trách nhiệm của cơ quan, tổ chức, cá nhân và quản lý nhà nước trong hoạt động đầu tư xây dựng;</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shd w:val="clear" w:color="auto" w:fill="FFFFFF"/>
        </w:rPr>
      </w:pPr>
      <w:r w:rsidRPr="00F74697">
        <w:rPr>
          <w:sz w:val="28"/>
          <w:szCs w:val="28"/>
          <w:lang w:val="en-US"/>
        </w:rPr>
        <w:t xml:space="preserve">2.2.2. Luật đầu tư công số 49/2014/QH13 </w:t>
      </w:r>
      <w:r w:rsidRPr="00F74697">
        <w:rPr>
          <w:sz w:val="28"/>
          <w:szCs w:val="28"/>
          <w:shd w:val="clear" w:color="auto" w:fill="FFFFFF"/>
        </w:rPr>
        <w:t>quy định việc quản lý và sử dụng vốn đầu tư công; quản lý nhà nước về đầu tư công; quyền, nghĩa vụ và trách nhiệm của cơ quan, đơn vị, tổ chức, cá nhân liên quan đến hoạt động đầu tư công;  </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shd w:val="clear" w:color="auto" w:fill="FFFFFF"/>
          <w:lang w:val="en-US"/>
        </w:rPr>
      </w:pPr>
      <w:r w:rsidRPr="00F74697">
        <w:rPr>
          <w:sz w:val="28"/>
          <w:szCs w:val="28"/>
          <w:shd w:val="clear" w:color="auto" w:fill="FFFFFF"/>
          <w:lang w:val="en-US"/>
        </w:rPr>
        <w:t>2.2.3. Nghị định 11/2010/NĐ-CP ngày 24/02/2010 của Chính phủ quy định về việc quản lý và bảo vệ kết cấu hạ tầng giao thông đường bộ;</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shd w:val="clear" w:color="auto" w:fill="FFFFFF"/>
          <w:lang w:val="en-US"/>
        </w:rPr>
        <w:t>2.2.4. Thông tư 04/2019/TT-BGTVT ngày 23/01/2019 của Bộ trưởng Bộ Giao thông vận tải Quy định về tuần đường, tuần kiểm để bảo vệ kết cấu hạ tầng giao thông đường bộ;</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lastRenderedPageBreak/>
        <w:t>2.2.5. Quyết định số 02/2019/QĐ-UBND ngày 14/01/2019 của UBND tỉnh Bắc Ninh về việc ban hành Quy định phân công, phân cấp quản lý dự án đầu tư xây dựng trên địa bàn tỉnh Bắc Ninh;</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2.2.6. Thông tư số 10/2012/TT-BGTVT ngày 12/4/2012 của Bộ Giao thông vận tải quy định về tổ chức và hoạt động của Trạm kiểm tra tải trọng xe;</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2.2.7. Quyết định số 2919/QĐ-BGTVT ngày 24/9/2013 của Bộ Giao thông vận tải về việc ban hành Quy định về quản lý hoạt động của Trạm cân kiểm tra tải trọng xe lưu động;</w:t>
      </w:r>
    </w:p>
    <w:p w:rsidR="00145B8D" w:rsidRPr="00F74697" w:rsidRDefault="00145B8D" w:rsidP="00145B8D">
      <w:pPr>
        <w:spacing w:after="0" w:line="340" w:lineRule="exact"/>
        <w:rPr>
          <w:szCs w:val="28"/>
        </w:rPr>
      </w:pPr>
      <w:r w:rsidRPr="00F74697">
        <w:rPr>
          <w:rFonts w:cs="Times New Roman"/>
          <w:szCs w:val="28"/>
        </w:rPr>
        <w:t>2.2.8. Thông tư số 06/2017/TT-BGTVT ngày 28/02/2017 của Bộ trưởng Bộ GTVT quy định quy trình sử dụng phương tiện, thiết bị kỹ thuật nghiệp vụ và sử dụng kết quả thu được từ phương tiện, thiết bị kỹ thuật nghiệp vụ làm căn cứ để xác định vi phạm hành chính và xử phạt vi phạm hành chính trong lĩnh vực giao thông đường bộ.</w:t>
      </w:r>
    </w:p>
    <w:p w:rsidR="00145B8D" w:rsidRPr="00F74697" w:rsidRDefault="00145B8D" w:rsidP="00145B8D">
      <w:pPr>
        <w:pStyle w:val="rtejustify"/>
        <w:shd w:val="clear" w:color="auto" w:fill="FFFFFF"/>
        <w:spacing w:before="60" w:beforeAutospacing="0" w:after="0" w:afterAutospacing="0" w:line="316" w:lineRule="exact"/>
        <w:ind w:firstLine="720"/>
        <w:jc w:val="both"/>
        <w:rPr>
          <w:b/>
          <w:i/>
          <w:sz w:val="28"/>
          <w:szCs w:val="28"/>
        </w:rPr>
      </w:pPr>
      <w:r w:rsidRPr="00F74697">
        <w:rPr>
          <w:b/>
          <w:i/>
          <w:sz w:val="28"/>
          <w:szCs w:val="28"/>
        </w:rPr>
        <w:t>2.</w:t>
      </w:r>
      <w:r w:rsidRPr="00F74697">
        <w:rPr>
          <w:b/>
          <w:i/>
          <w:sz w:val="28"/>
          <w:szCs w:val="28"/>
          <w:lang w:val="en-US"/>
        </w:rPr>
        <w:t>3</w:t>
      </w:r>
      <w:r w:rsidRPr="00F74697">
        <w:rPr>
          <w:b/>
          <w:i/>
          <w:sz w:val="28"/>
          <w:szCs w:val="28"/>
        </w:rPr>
        <w:t xml:space="preserve">. Vị trí dự tuyển </w:t>
      </w:r>
      <w:r w:rsidRPr="00F74697">
        <w:rPr>
          <w:b/>
          <w:i/>
          <w:sz w:val="28"/>
          <w:szCs w:val="28"/>
          <w:lang w:val="en-US"/>
        </w:rPr>
        <w:t>k</w:t>
      </w:r>
      <w:r w:rsidRPr="00F74697">
        <w:rPr>
          <w:b/>
          <w:i/>
          <w:sz w:val="28"/>
          <w:szCs w:val="28"/>
        </w:rPr>
        <w:t>iểm tra, chuyển kết quả kiểm tra đến cơ quan chức năng xử lý vi phạm đối với xe quá khổ, quá tải</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rPr>
      </w:pPr>
      <w:r w:rsidRPr="00F74697">
        <w:rPr>
          <w:sz w:val="28"/>
          <w:szCs w:val="28"/>
          <w:lang w:val="en-US"/>
        </w:rPr>
        <w:t>2.3.1. Luật Giao thông đường bộ số 23/2008/QH12 ngày 12/11/2018 Q</w:t>
      </w:r>
      <w:r w:rsidRPr="00F74697">
        <w:rPr>
          <w:sz w:val="28"/>
          <w:szCs w:val="28"/>
        </w:rPr>
        <w:t>uy định về quy tắc giao thông đường bộ; kết cấu hạ tầng giao thông đường bộ; phương tiện và người tham gia giao thông đường bộ; vận tải đường bộ và quản lý nhà nước về giao thông đường bộ.</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 xml:space="preserve">2.3.2. Luật thanh tra </w:t>
      </w:r>
      <w:r w:rsidRPr="00F74697">
        <w:rPr>
          <w:sz w:val="28"/>
          <w:szCs w:val="28"/>
          <w:shd w:val="clear" w:color="auto" w:fill="FFFFFF"/>
        </w:rPr>
        <w:t>số 56</w:t>
      </w:r>
      <w:r w:rsidRPr="00F74697">
        <w:rPr>
          <w:b/>
          <w:bCs/>
          <w:sz w:val="28"/>
          <w:szCs w:val="28"/>
          <w:shd w:val="clear" w:color="auto" w:fill="FFFFFF"/>
        </w:rPr>
        <w:t>/</w:t>
      </w:r>
      <w:r w:rsidRPr="00F74697">
        <w:rPr>
          <w:sz w:val="28"/>
          <w:szCs w:val="28"/>
          <w:shd w:val="clear" w:color="auto" w:fill="FFFFFF"/>
        </w:rPr>
        <w:t xml:space="preserve">2010/QH12 </w:t>
      </w:r>
      <w:r w:rsidRPr="00F74697">
        <w:rPr>
          <w:sz w:val="28"/>
          <w:szCs w:val="28"/>
          <w:shd w:val="clear" w:color="auto" w:fill="FFFFFF"/>
          <w:lang w:val="en-US"/>
        </w:rPr>
        <w:t>Q</w:t>
      </w:r>
      <w:r w:rsidRPr="00F74697">
        <w:rPr>
          <w:sz w:val="28"/>
          <w:szCs w:val="28"/>
          <w:shd w:val="clear" w:color="auto" w:fill="FFFFFF"/>
        </w:rPr>
        <w:t>uy định về tổ chức, hoạt động thanh tra nhà nước và thanh tra nhân dân;</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 xml:space="preserve">2.3.3. Nghị định 100/2019/NĐ-CP ngày 30/12/2019 của Chính phủ  </w:t>
      </w:r>
      <w:r w:rsidRPr="00F74697">
        <w:rPr>
          <w:bCs/>
          <w:sz w:val="28"/>
          <w:szCs w:val="28"/>
          <w:shd w:val="clear" w:color="auto" w:fill="FFFFFF"/>
        </w:rPr>
        <w:t>Quy định xử phạt vi phạm hành chính</w:t>
      </w:r>
      <w:r w:rsidRPr="00F74697">
        <w:rPr>
          <w:bCs/>
          <w:sz w:val="28"/>
          <w:szCs w:val="28"/>
          <w:shd w:val="clear" w:color="auto" w:fill="FFFFFF"/>
          <w:lang w:val="en-US"/>
        </w:rPr>
        <w:t xml:space="preserve"> </w:t>
      </w:r>
      <w:r w:rsidRPr="00F74697">
        <w:rPr>
          <w:bCs/>
          <w:sz w:val="28"/>
          <w:szCs w:val="28"/>
          <w:shd w:val="clear" w:color="auto" w:fill="FFFFFF"/>
        </w:rPr>
        <w:t>trong lĩnh vực giao thông đường bộ và đường sắt</w:t>
      </w:r>
    </w:p>
    <w:p w:rsidR="00145B8D" w:rsidRPr="00F74697" w:rsidRDefault="00145B8D" w:rsidP="00145B8D">
      <w:pPr>
        <w:pStyle w:val="rtejustify"/>
        <w:shd w:val="clear" w:color="auto" w:fill="FFFFFF"/>
        <w:spacing w:before="60" w:beforeAutospacing="0" w:after="0" w:afterAutospacing="0" w:line="316" w:lineRule="exact"/>
        <w:ind w:firstLine="720"/>
        <w:jc w:val="both"/>
        <w:rPr>
          <w:sz w:val="28"/>
          <w:szCs w:val="28"/>
          <w:lang w:val="en-US"/>
        </w:rPr>
      </w:pPr>
      <w:r w:rsidRPr="00F74697">
        <w:rPr>
          <w:sz w:val="28"/>
          <w:szCs w:val="28"/>
          <w:lang w:val="en-US"/>
        </w:rPr>
        <w:t>2.3.4. Thông tư số 10/2012/TT-BGTVT ngày 12/4/2012 của Bộ Giao thông vận tải quy định về tổ chức và hoạt động của Trạm kiểm tra tải trọng xe;</w:t>
      </w:r>
    </w:p>
    <w:p w:rsidR="00145B8D" w:rsidRPr="00F74697" w:rsidRDefault="00145B8D" w:rsidP="00145B8D">
      <w:pPr>
        <w:pStyle w:val="rtejustify"/>
        <w:shd w:val="clear" w:color="auto" w:fill="FFFFFF"/>
        <w:spacing w:before="60" w:beforeAutospacing="0" w:after="0" w:afterAutospacing="0" w:line="316" w:lineRule="exact"/>
        <w:ind w:firstLine="720"/>
        <w:jc w:val="both"/>
        <w:rPr>
          <w:i/>
          <w:sz w:val="28"/>
          <w:szCs w:val="28"/>
        </w:rPr>
      </w:pPr>
      <w:r w:rsidRPr="00F74697">
        <w:rPr>
          <w:sz w:val="28"/>
          <w:szCs w:val="28"/>
          <w:lang w:val="en-US"/>
        </w:rPr>
        <w:t>2.3.5. Quyết định số 2919/QĐ-BGTVT ngày 24/9/2013 của Bộ Giao thông vận tải về việc ban hành Quy định về quản lý hoạt động của Trạm cân kiểm tra tải trọng xe lưu động;</w:t>
      </w:r>
    </w:p>
    <w:p w:rsidR="00145B8D" w:rsidRPr="00F74697" w:rsidRDefault="00145B8D" w:rsidP="00145B8D">
      <w:pPr>
        <w:spacing w:after="0" w:line="340" w:lineRule="exact"/>
        <w:rPr>
          <w:szCs w:val="28"/>
        </w:rPr>
      </w:pPr>
      <w:r w:rsidRPr="00F74697">
        <w:rPr>
          <w:rFonts w:cs="Times New Roman"/>
          <w:szCs w:val="28"/>
        </w:rPr>
        <w:t>2.3.6. Thông tư số 06/2017/TT-BGTVT ngày 28/02/2017 của Bộ trưởng Bộ GTVT quy định quy trình sử dụng phương tiện, thiết bị kỹ thuật nghiệp vụ và sử dụng kết quả thu được từ phương tiện, thiết bị kỹ thuật nghiệp vụ làm căn cứ để xác định vi phạm hành chính và xử phạt vi phạm hành chính trong lĩnh vực giao thông đường bộ.</w:t>
      </w:r>
    </w:p>
    <w:p w:rsidR="004628C7" w:rsidRPr="00F74697" w:rsidRDefault="004628C7">
      <w:pPr>
        <w:pStyle w:val="rtejustify"/>
        <w:shd w:val="clear" w:color="auto" w:fill="FFFFFF"/>
        <w:spacing w:before="60" w:beforeAutospacing="0" w:after="0" w:afterAutospacing="0" w:line="316" w:lineRule="exact"/>
        <w:ind w:firstLine="720"/>
        <w:jc w:val="both"/>
        <w:rPr>
          <w:i/>
          <w:sz w:val="28"/>
          <w:szCs w:val="28"/>
        </w:rPr>
      </w:pPr>
    </w:p>
    <w:p w:rsidR="00145B8D" w:rsidRPr="00F74697" w:rsidRDefault="00145B8D">
      <w:pPr>
        <w:pStyle w:val="rtejustify"/>
        <w:shd w:val="clear" w:color="auto" w:fill="FFFFFF"/>
        <w:spacing w:before="60" w:beforeAutospacing="0" w:after="0" w:afterAutospacing="0" w:line="316" w:lineRule="exact"/>
        <w:ind w:firstLine="720"/>
        <w:jc w:val="both"/>
        <w:rPr>
          <w:i/>
          <w:sz w:val="28"/>
          <w:szCs w:val="28"/>
        </w:rPr>
      </w:pPr>
    </w:p>
    <w:sectPr w:rsidR="00145B8D" w:rsidRPr="00F74697" w:rsidSect="00ED0B06">
      <w:pgSz w:w="11907" w:h="16840" w:code="9"/>
      <w:pgMar w:top="1418" w:right="1134" w:bottom="170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C9E"/>
    <w:multiLevelType w:val="hybridMultilevel"/>
    <w:tmpl w:val="8A5EDA3A"/>
    <w:lvl w:ilvl="0" w:tplc="D6B477FE">
      <w:start w:val="1"/>
      <w:numFmt w:val="lowerLetter"/>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643441B"/>
    <w:multiLevelType w:val="multilevel"/>
    <w:tmpl w:val="ADD42D2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92539"/>
    <w:multiLevelType w:val="hybridMultilevel"/>
    <w:tmpl w:val="5DD63EF6"/>
    <w:lvl w:ilvl="0" w:tplc="A470FB5A">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715A6"/>
    <w:multiLevelType w:val="hybridMultilevel"/>
    <w:tmpl w:val="44A877D2"/>
    <w:lvl w:ilvl="0" w:tplc="764E2A32">
      <w:start w:val="2"/>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4">
    <w:nsid w:val="30045280"/>
    <w:multiLevelType w:val="hybridMultilevel"/>
    <w:tmpl w:val="74600588"/>
    <w:lvl w:ilvl="0" w:tplc="D6B477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F4F7392"/>
    <w:multiLevelType w:val="multilevel"/>
    <w:tmpl w:val="CC6A8F1E"/>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0332ED1"/>
    <w:multiLevelType w:val="hybridMultilevel"/>
    <w:tmpl w:val="EDF68A7A"/>
    <w:lvl w:ilvl="0" w:tplc="D6B47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6C438D"/>
    <w:multiLevelType w:val="hybridMultilevel"/>
    <w:tmpl w:val="2A9038E6"/>
    <w:lvl w:ilvl="0" w:tplc="0409000F">
      <w:start w:val="1"/>
      <w:numFmt w:val="decimal"/>
      <w:lvlText w:val="%1."/>
      <w:lvlJc w:val="left"/>
      <w:pPr>
        <w:ind w:left="8866"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8">
    <w:nsid w:val="6FE9099C"/>
    <w:multiLevelType w:val="multilevel"/>
    <w:tmpl w:val="C7C0AFD0"/>
    <w:lvl w:ilvl="0">
      <w:start w:val="2"/>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2"/>
  </w:num>
  <w:num w:numId="3">
    <w:abstractNumId w:val="0"/>
  </w:num>
  <w:num w:numId="4">
    <w:abstractNumId w:val="4"/>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D3"/>
    <w:rsid w:val="00001CDC"/>
    <w:rsid w:val="000054A1"/>
    <w:rsid w:val="00006E31"/>
    <w:rsid w:val="0001218D"/>
    <w:rsid w:val="00025ACD"/>
    <w:rsid w:val="000306A0"/>
    <w:rsid w:val="00031B12"/>
    <w:rsid w:val="00056F0A"/>
    <w:rsid w:val="00063CC2"/>
    <w:rsid w:val="00064E05"/>
    <w:rsid w:val="00071D40"/>
    <w:rsid w:val="000A0033"/>
    <w:rsid w:val="000D3DDF"/>
    <w:rsid w:val="000D5D8A"/>
    <w:rsid w:val="000E7459"/>
    <w:rsid w:val="00105E70"/>
    <w:rsid w:val="00121886"/>
    <w:rsid w:val="001349A6"/>
    <w:rsid w:val="00141C12"/>
    <w:rsid w:val="00143C7A"/>
    <w:rsid w:val="00145B8D"/>
    <w:rsid w:val="00154EF1"/>
    <w:rsid w:val="0016189F"/>
    <w:rsid w:val="00162033"/>
    <w:rsid w:val="00170258"/>
    <w:rsid w:val="001717D9"/>
    <w:rsid w:val="00193864"/>
    <w:rsid w:val="00194DD3"/>
    <w:rsid w:val="00195809"/>
    <w:rsid w:val="001A6039"/>
    <w:rsid w:val="001A7689"/>
    <w:rsid w:val="001B0F84"/>
    <w:rsid w:val="001B1ADC"/>
    <w:rsid w:val="001C2BFF"/>
    <w:rsid w:val="001C376C"/>
    <w:rsid w:val="001C3E40"/>
    <w:rsid w:val="001E2E49"/>
    <w:rsid w:val="001F20EA"/>
    <w:rsid w:val="001F4DB2"/>
    <w:rsid w:val="001F70E1"/>
    <w:rsid w:val="00200778"/>
    <w:rsid w:val="00200D51"/>
    <w:rsid w:val="0020473A"/>
    <w:rsid w:val="00210141"/>
    <w:rsid w:val="00215005"/>
    <w:rsid w:val="0023506F"/>
    <w:rsid w:val="00244593"/>
    <w:rsid w:val="00267F16"/>
    <w:rsid w:val="0027358E"/>
    <w:rsid w:val="00280C5F"/>
    <w:rsid w:val="00281356"/>
    <w:rsid w:val="0028733A"/>
    <w:rsid w:val="0029147F"/>
    <w:rsid w:val="00292130"/>
    <w:rsid w:val="0029366C"/>
    <w:rsid w:val="002B4540"/>
    <w:rsid w:val="002D395E"/>
    <w:rsid w:val="002D5E8B"/>
    <w:rsid w:val="002E65AA"/>
    <w:rsid w:val="002F68B0"/>
    <w:rsid w:val="00315425"/>
    <w:rsid w:val="00317C2D"/>
    <w:rsid w:val="00330E79"/>
    <w:rsid w:val="00334B5E"/>
    <w:rsid w:val="00335C38"/>
    <w:rsid w:val="00336370"/>
    <w:rsid w:val="00346182"/>
    <w:rsid w:val="00355618"/>
    <w:rsid w:val="003703E3"/>
    <w:rsid w:val="00374B30"/>
    <w:rsid w:val="003A0DCE"/>
    <w:rsid w:val="003A64BF"/>
    <w:rsid w:val="003A69AA"/>
    <w:rsid w:val="003A6FB6"/>
    <w:rsid w:val="003A7A3E"/>
    <w:rsid w:val="003B45B7"/>
    <w:rsid w:val="003C578A"/>
    <w:rsid w:val="003D2904"/>
    <w:rsid w:val="003D3CE8"/>
    <w:rsid w:val="003D6EF0"/>
    <w:rsid w:val="003F1946"/>
    <w:rsid w:val="003F43EE"/>
    <w:rsid w:val="003F62E5"/>
    <w:rsid w:val="0040363E"/>
    <w:rsid w:val="00403DC6"/>
    <w:rsid w:val="00410D39"/>
    <w:rsid w:val="00412AC4"/>
    <w:rsid w:val="00416798"/>
    <w:rsid w:val="0042310B"/>
    <w:rsid w:val="00455AC4"/>
    <w:rsid w:val="00462494"/>
    <w:rsid w:val="004628C7"/>
    <w:rsid w:val="00480B30"/>
    <w:rsid w:val="00482D86"/>
    <w:rsid w:val="00491344"/>
    <w:rsid w:val="00491E8D"/>
    <w:rsid w:val="00492B95"/>
    <w:rsid w:val="00496436"/>
    <w:rsid w:val="004B3B9F"/>
    <w:rsid w:val="004B5846"/>
    <w:rsid w:val="004C3017"/>
    <w:rsid w:val="004C476F"/>
    <w:rsid w:val="004D03B0"/>
    <w:rsid w:val="004D451D"/>
    <w:rsid w:val="004D67F1"/>
    <w:rsid w:val="004E10B6"/>
    <w:rsid w:val="004E5A05"/>
    <w:rsid w:val="00505C0B"/>
    <w:rsid w:val="00515AF6"/>
    <w:rsid w:val="00547149"/>
    <w:rsid w:val="0055117E"/>
    <w:rsid w:val="005606DE"/>
    <w:rsid w:val="00563674"/>
    <w:rsid w:val="005654B7"/>
    <w:rsid w:val="00565514"/>
    <w:rsid w:val="00583E60"/>
    <w:rsid w:val="00586BAF"/>
    <w:rsid w:val="00592D8E"/>
    <w:rsid w:val="005D3208"/>
    <w:rsid w:val="005D5B7C"/>
    <w:rsid w:val="005E110E"/>
    <w:rsid w:val="005E3749"/>
    <w:rsid w:val="005E49C8"/>
    <w:rsid w:val="005E4BA3"/>
    <w:rsid w:val="005F0AFC"/>
    <w:rsid w:val="005F2090"/>
    <w:rsid w:val="00601DCF"/>
    <w:rsid w:val="006030B8"/>
    <w:rsid w:val="006138B6"/>
    <w:rsid w:val="006212A5"/>
    <w:rsid w:val="0062338D"/>
    <w:rsid w:val="006261C2"/>
    <w:rsid w:val="00627655"/>
    <w:rsid w:val="00647B2C"/>
    <w:rsid w:val="00647EF6"/>
    <w:rsid w:val="00650551"/>
    <w:rsid w:val="00655B2B"/>
    <w:rsid w:val="006571EC"/>
    <w:rsid w:val="00662BCA"/>
    <w:rsid w:val="006756E0"/>
    <w:rsid w:val="00676204"/>
    <w:rsid w:val="00695C87"/>
    <w:rsid w:val="006A3D99"/>
    <w:rsid w:val="006C4CCD"/>
    <w:rsid w:val="006D3C26"/>
    <w:rsid w:val="00711410"/>
    <w:rsid w:val="007404B8"/>
    <w:rsid w:val="007433E8"/>
    <w:rsid w:val="0075223C"/>
    <w:rsid w:val="00755DA5"/>
    <w:rsid w:val="00760591"/>
    <w:rsid w:val="00763E5B"/>
    <w:rsid w:val="007724D0"/>
    <w:rsid w:val="0077769E"/>
    <w:rsid w:val="0078310E"/>
    <w:rsid w:val="007A5AB8"/>
    <w:rsid w:val="007B1AFC"/>
    <w:rsid w:val="007B2E00"/>
    <w:rsid w:val="007B2E0A"/>
    <w:rsid w:val="007B6AB8"/>
    <w:rsid w:val="007C65DC"/>
    <w:rsid w:val="007E020B"/>
    <w:rsid w:val="007F18E3"/>
    <w:rsid w:val="007F401C"/>
    <w:rsid w:val="007F6086"/>
    <w:rsid w:val="007F6ACE"/>
    <w:rsid w:val="008065B9"/>
    <w:rsid w:val="008245F6"/>
    <w:rsid w:val="00844522"/>
    <w:rsid w:val="00865CD0"/>
    <w:rsid w:val="008660B4"/>
    <w:rsid w:val="008747D4"/>
    <w:rsid w:val="008905AA"/>
    <w:rsid w:val="008A0E93"/>
    <w:rsid w:val="008A6B24"/>
    <w:rsid w:val="008E0356"/>
    <w:rsid w:val="008E24DC"/>
    <w:rsid w:val="008E4460"/>
    <w:rsid w:val="00917EFD"/>
    <w:rsid w:val="00921E85"/>
    <w:rsid w:val="00922715"/>
    <w:rsid w:val="0092663C"/>
    <w:rsid w:val="00927A09"/>
    <w:rsid w:val="00933B9D"/>
    <w:rsid w:val="00933EB0"/>
    <w:rsid w:val="009379FC"/>
    <w:rsid w:val="00952D72"/>
    <w:rsid w:val="00952E57"/>
    <w:rsid w:val="009558D2"/>
    <w:rsid w:val="009600E4"/>
    <w:rsid w:val="00963238"/>
    <w:rsid w:val="00972251"/>
    <w:rsid w:val="00974073"/>
    <w:rsid w:val="00981B77"/>
    <w:rsid w:val="00991577"/>
    <w:rsid w:val="009A1F89"/>
    <w:rsid w:val="009A210C"/>
    <w:rsid w:val="009B3453"/>
    <w:rsid w:val="009C4D8C"/>
    <w:rsid w:val="009D5170"/>
    <w:rsid w:val="009E74E6"/>
    <w:rsid w:val="009F0B48"/>
    <w:rsid w:val="00A05398"/>
    <w:rsid w:val="00A2603B"/>
    <w:rsid w:val="00A30E36"/>
    <w:rsid w:val="00A35F79"/>
    <w:rsid w:val="00A41178"/>
    <w:rsid w:val="00A45DED"/>
    <w:rsid w:val="00A55458"/>
    <w:rsid w:val="00A621F6"/>
    <w:rsid w:val="00A72791"/>
    <w:rsid w:val="00A7511E"/>
    <w:rsid w:val="00A97DBD"/>
    <w:rsid w:val="00AA27A1"/>
    <w:rsid w:val="00AB1F28"/>
    <w:rsid w:val="00AE201E"/>
    <w:rsid w:val="00AE2A82"/>
    <w:rsid w:val="00AF384D"/>
    <w:rsid w:val="00B00E5A"/>
    <w:rsid w:val="00B12A0A"/>
    <w:rsid w:val="00B421B1"/>
    <w:rsid w:val="00B46B0E"/>
    <w:rsid w:val="00B541BD"/>
    <w:rsid w:val="00B64BF4"/>
    <w:rsid w:val="00B67314"/>
    <w:rsid w:val="00B72E75"/>
    <w:rsid w:val="00BC579C"/>
    <w:rsid w:val="00BE3CE6"/>
    <w:rsid w:val="00BE3FAC"/>
    <w:rsid w:val="00BE5B9D"/>
    <w:rsid w:val="00C0169A"/>
    <w:rsid w:val="00C36C58"/>
    <w:rsid w:val="00C42A71"/>
    <w:rsid w:val="00C511F9"/>
    <w:rsid w:val="00C63764"/>
    <w:rsid w:val="00C7700B"/>
    <w:rsid w:val="00C81C6C"/>
    <w:rsid w:val="00C83D54"/>
    <w:rsid w:val="00C86510"/>
    <w:rsid w:val="00CA3162"/>
    <w:rsid w:val="00CA69DE"/>
    <w:rsid w:val="00CB7FC2"/>
    <w:rsid w:val="00CC0EF2"/>
    <w:rsid w:val="00CD065B"/>
    <w:rsid w:val="00CF0ABD"/>
    <w:rsid w:val="00D11EFC"/>
    <w:rsid w:val="00D272A4"/>
    <w:rsid w:val="00D273E8"/>
    <w:rsid w:val="00D36E60"/>
    <w:rsid w:val="00D43C78"/>
    <w:rsid w:val="00D44C96"/>
    <w:rsid w:val="00D703FD"/>
    <w:rsid w:val="00D71819"/>
    <w:rsid w:val="00D74384"/>
    <w:rsid w:val="00D7575D"/>
    <w:rsid w:val="00D84171"/>
    <w:rsid w:val="00DA615B"/>
    <w:rsid w:val="00DB1CF2"/>
    <w:rsid w:val="00DC0B70"/>
    <w:rsid w:val="00DC6CF2"/>
    <w:rsid w:val="00DE33E3"/>
    <w:rsid w:val="00DE4DEF"/>
    <w:rsid w:val="00DF1DA9"/>
    <w:rsid w:val="00E238FE"/>
    <w:rsid w:val="00E42FD1"/>
    <w:rsid w:val="00E519E2"/>
    <w:rsid w:val="00E52E73"/>
    <w:rsid w:val="00E626CE"/>
    <w:rsid w:val="00E718B9"/>
    <w:rsid w:val="00E76777"/>
    <w:rsid w:val="00E77912"/>
    <w:rsid w:val="00E8207C"/>
    <w:rsid w:val="00E851C6"/>
    <w:rsid w:val="00E92ED3"/>
    <w:rsid w:val="00EB4B72"/>
    <w:rsid w:val="00ED0B06"/>
    <w:rsid w:val="00ED17E4"/>
    <w:rsid w:val="00ED20D0"/>
    <w:rsid w:val="00ED453B"/>
    <w:rsid w:val="00EE56E7"/>
    <w:rsid w:val="00EF1827"/>
    <w:rsid w:val="00F00C15"/>
    <w:rsid w:val="00F01814"/>
    <w:rsid w:val="00F052BC"/>
    <w:rsid w:val="00F05619"/>
    <w:rsid w:val="00F103CF"/>
    <w:rsid w:val="00F243DC"/>
    <w:rsid w:val="00F26754"/>
    <w:rsid w:val="00F30C61"/>
    <w:rsid w:val="00F37768"/>
    <w:rsid w:val="00F50F72"/>
    <w:rsid w:val="00F5401E"/>
    <w:rsid w:val="00F56898"/>
    <w:rsid w:val="00F74697"/>
    <w:rsid w:val="00F75BEE"/>
    <w:rsid w:val="00F81F68"/>
    <w:rsid w:val="00F83396"/>
    <w:rsid w:val="00F92D01"/>
    <w:rsid w:val="00F95E1A"/>
    <w:rsid w:val="00FA204B"/>
    <w:rsid w:val="00FC1A7E"/>
    <w:rsid w:val="00FD0B58"/>
    <w:rsid w:val="00FE0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8"/>
  </w:style>
  <w:style w:type="paragraph" w:styleId="Heading1">
    <w:name w:val="heading 1"/>
    <w:basedOn w:val="Normal"/>
    <w:next w:val="Normal"/>
    <w:link w:val="Heading1Char"/>
    <w:uiPriority w:val="9"/>
    <w:qFormat/>
    <w:rsid w:val="000A003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C7700B"/>
    <w:pPr>
      <w:keepNext/>
      <w:keepLines/>
      <w:spacing w:before="200" w:after="0" w:line="276" w:lineRule="auto"/>
      <w:ind w:firstLine="0"/>
      <w:jc w:val="left"/>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D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DD3"/>
    <w:pPr>
      <w:ind w:left="720"/>
      <w:contextualSpacing/>
    </w:pPr>
  </w:style>
  <w:style w:type="paragraph" w:customStyle="1" w:styleId="rtejustify">
    <w:name w:val="rtejustify"/>
    <w:basedOn w:val="Normal"/>
    <w:rsid w:val="004D67F1"/>
    <w:pPr>
      <w:spacing w:before="100" w:beforeAutospacing="1" w:after="100" w:afterAutospacing="1"/>
      <w:ind w:firstLine="0"/>
      <w:jc w:val="left"/>
    </w:pPr>
    <w:rPr>
      <w:rFonts w:eastAsia="Times New Roman" w:cs="Times New Roman"/>
      <w:sz w:val="24"/>
      <w:szCs w:val="24"/>
      <w:lang w:val="vi-VN" w:eastAsia="vi-VN"/>
    </w:rPr>
  </w:style>
  <w:style w:type="character" w:styleId="Hyperlink">
    <w:name w:val="Hyperlink"/>
    <w:uiPriority w:val="99"/>
    <w:unhideWhenUsed/>
    <w:rsid w:val="00FD0B58"/>
    <w:rPr>
      <w:color w:val="0000FF"/>
      <w:u w:val="none"/>
    </w:rPr>
  </w:style>
  <w:style w:type="character" w:styleId="Emphasis">
    <w:name w:val="Emphasis"/>
    <w:uiPriority w:val="20"/>
    <w:qFormat/>
    <w:rsid w:val="006C4CCD"/>
    <w:rPr>
      <w:i/>
      <w:iCs/>
    </w:rPr>
  </w:style>
  <w:style w:type="paragraph" w:styleId="BodyText">
    <w:name w:val="Body Text"/>
    <w:basedOn w:val="Normal"/>
    <w:link w:val="BodyTextChar"/>
    <w:rsid w:val="0040363E"/>
    <w:pPr>
      <w:spacing w:after="0" w:line="400" w:lineRule="exact"/>
      <w:ind w:firstLine="0"/>
    </w:pPr>
    <w:rPr>
      <w:rFonts w:ascii=".VnTime" w:eastAsia="Times New Roman" w:hAnsi=".VnTime" w:cs="Times New Roman"/>
      <w:szCs w:val="20"/>
    </w:rPr>
  </w:style>
  <w:style w:type="character" w:customStyle="1" w:styleId="BodyTextChar">
    <w:name w:val="Body Text Char"/>
    <w:basedOn w:val="DefaultParagraphFont"/>
    <w:link w:val="BodyText"/>
    <w:rsid w:val="0040363E"/>
    <w:rPr>
      <w:rFonts w:ascii=".VnTime" w:eastAsia="Times New Roman" w:hAnsi=".VnTime" w:cs="Times New Roman"/>
      <w:szCs w:val="20"/>
    </w:rPr>
  </w:style>
  <w:style w:type="paragraph" w:styleId="NormalWeb">
    <w:name w:val="Normal (Web)"/>
    <w:basedOn w:val="Normal"/>
    <w:uiPriority w:val="99"/>
    <w:unhideWhenUsed/>
    <w:rsid w:val="008065B9"/>
    <w:pPr>
      <w:spacing w:before="100" w:beforeAutospacing="1" w:after="100" w:afterAutospacing="1"/>
      <w:ind w:firstLine="0"/>
      <w:jc w:val="left"/>
    </w:pPr>
    <w:rPr>
      <w:rFonts w:eastAsia="Times New Roman" w:cs="Times New Roman"/>
      <w:sz w:val="24"/>
      <w:szCs w:val="24"/>
      <w:lang w:val="vi-VN" w:eastAsia="vi-VN"/>
    </w:rPr>
  </w:style>
  <w:style w:type="character" w:customStyle="1" w:styleId="wffiletext">
    <w:name w:val="wf_file_text"/>
    <w:basedOn w:val="DefaultParagraphFont"/>
    <w:rsid w:val="0028733A"/>
  </w:style>
  <w:style w:type="paragraph" w:styleId="DocumentMap">
    <w:name w:val="Document Map"/>
    <w:basedOn w:val="Normal"/>
    <w:link w:val="DocumentMapChar"/>
    <w:uiPriority w:val="99"/>
    <w:semiHidden/>
    <w:unhideWhenUsed/>
    <w:rsid w:val="0027358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358E"/>
    <w:rPr>
      <w:rFonts w:ascii="Tahoma" w:hAnsi="Tahoma" w:cs="Tahoma"/>
      <w:sz w:val="16"/>
      <w:szCs w:val="16"/>
    </w:rPr>
  </w:style>
  <w:style w:type="paragraph" w:styleId="BodyTextIndent">
    <w:name w:val="Body Text Indent"/>
    <w:basedOn w:val="Normal"/>
    <w:link w:val="BodyTextIndentChar"/>
    <w:uiPriority w:val="99"/>
    <w:unhideWhenUsed/>
    <w:rsid w:val="0020473A"/>
    <w:pPr>
      <w:ind w:left="360"/>
    </w:pPr>
  </w:style>
  <w:style w:type="character" w:customStyle="1" w:styleId="BodyTextIndentChar">
    <w:name w:val="Body Text Indent Char"/>
    <w:basedOn w:val="DefaultParagraphFont"/>
    <w:link w:val="BodyTextIndent"/>
    <w:uiPriority w:val="99"/>
    <w:rsid w:val="0020473A"/>
  </w:style>
  <w:style w:type="paragraph" w:styleId="BodyText2">
    <w:name w:val="Body Text 2"/>
    <w:basedOn w:val="Normal"/>
    <w:link w:val="BodyText2Char"/>
    <w:uiPriority w:val="99"/>
    <w:semiHidden/>
    <w:unhideWhenUsed/>
    <w:rsid w:val="0020473A"/>
    <w:pPr>
      <w:spacing w:line="480" w:lineRule="auto"/>
    </w:pPr>
  </w:style>
  <w:style w:type="character" w:customStyle="1" w:styleId="BodyText2Char">
    <w:name w:val="Body Text 2 Char"/>
    <w:basedOn w:val="DefaultParagraphFont"/>
    <w:link w:val="BodyText2"/>
    <w:uiPriority w:val="99"/>
    <w:semiHidden/>
    <w:rsid w:val="0020473A"/>
  </w:style>
  <w:style w:type="paragraph" w:styleId="BodyText3">
    <w:name w:val="Body Text 3"/>
    <w:basedOn w:val="Normal"/>
    <w:link w:val="BodyText3Char"/>
    <w:rsid w:val="0020473A"/>
    <w:pPr>
      <w:ind w:firstLine="0"/>
      <w:jc w:val="left"/>
    </w:pPr>
    <w:rPr>
      <w:rFonts w:eastAsia="Times New Roman" w:cs="Times New Roman"/>
      <w:sz w:val="16"/>
      <w:szCs w:val="16"/>
    </w:rPr>
  </w:style>
  <w:style w:type="character" w:customStyle="1" w:styleId="BodyText3Char">
    <w:name w:val="Body Text 3 Char"/>
    <w:basedOn w:val="DefaultParagraphFont"/>
    <w:link w:val="BodyText3"/>
    <w:rsid w:val="0020473A"/>
    <w:rPr>
      <w:rFonts w:eastAsia="Times New Roman" w:cs="Times New Roman"/>
      <w:sz w:val="16"/>
      <w:szCs w:val="16"/>
    </w:rPr>
  </w:style>
  <w:style w:type="character" w:styleId="Strong">
    <w:name w:val="Strong"/>
    <w:uiPriority w:val="22"/>
    <w:qFormat/>
    <w:rsid w:val="0020473A"/>
    <w:rPr>
      <w:b/>
      <w:bCs/>
    </w:rPr>
  </w:style>
  <w:style w:type="character" w:customStyle="1" w:styleId="Heading3Char">
    <w:name w:val="Heading 3 Char"/>
    <w:basedOn w:val="DefaultParagraphFont"/>
    <w:link w:val="Heading3"/>
    <w:uiPriority w:val="9"/>
    <w:semiHidden/>
    <w:rsid w:val="00C7700B"/>
    <w:rPr>
      <w:rFonts w:asciiTheme="majorHAnsi" w:eastAsiaTheme="majorEastAsia" w:hAnsiTheme="majorHAnsi" w:cstheme="majorBidi"/>
      <w:b/>
      <w:bCs/>
      <w:color w:val="4F81BD" w:themeColor="accent1"/>
      <w:sz w:val="22"/>
    </w:rPr>
  </w:style>
  <w:style w:type="character" w:customStyle="1" w:styleId="Heading1Char">
    <w:name w:val="Heading 1 Char"/>
    <w:basedOn w:val="DefaultParagraphFont"/>
    <w:link w:val="Heading1"/>
    <w:uiPriority w:val="9"/>
    <w:rsid w:val="000A0033"/>
    <w:rPr>
      <w:rFonts w:asciiTheme="majorHAnsi" w:eastAsiaTheme="majorEastAsia" w:hAnsiTheme="majorHAnsi" w:cstheme="majorBidi"/>
      <w:b/>
      <w:bCs/>
      <w:color w:val="365F91" w:themeColor="accent1" w:themeShade="BF"/>
      <w:szCs w:val="28"/>
    </w:rPr>
  </w:style>
  <w:style w:type="character" w:customStyle="1" w:styleId="highlight">
    <w:name w:val="highlight"/>
    <w:basedOn w:val="DefaultParagraphFont"/>
    <w:rsid w:val="00E42FD1"/>
  </w:style>
  <w:style w:type="paragraph" w:styleId="BalloonText">
    <w:name w:val="Balloon Text"/>
    <w:basedOn w:val="Normal"/>
    <w:link w:val="BalloonTextChar"/>
    <w:uiPriority w:val="99"/>
    <w:semiHidden/>
    <w:unhideWhenUsed/>
    <w:rsid w:val="00ED0B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8"/>
  </w:style>
  <w:style w:type="paragraph" w:styleId="Heading1">
    <w:name w:val="heading 1"/>
    <w:basedOn w:val="Normal"/>
    <w:next w:val="Normal"/>
    <w:link w:val="Heading1Char"/>
    <w:uiPriority w:val="9"/>
    <w:qFormat/>
    <w:rsid w:val="000A003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C7700B"/>
    <w:pPr>
      <w:keepNext/>
      <w:keepLines/>
      <w:spacing w:before="200" w:after="0" w:line="276" w:lineRule="auto"/>
      <w:ind w:firstLine="0"/>
      <w:jc w:val="left"/>
      <w:outlineLvl w:val="2"/>
    </w:pPr>
    <w:rPr>
      <w:rFonts w:asciiTheme="majorHAnsi" w:eastAsiaTheme="majorEastAsia" w:hAnsiTheme="majorHAnsi"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D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DD3"/>
    <w:pPr>
      <w:ind w:left="720"/>
      <w:contextualSpacing/>
    </w:pPr>
  </w:style>
  <w:style w:type="paragraph" w:customStyle="1" w:styleId="rtejustify">
    <w:name w:val="rtejustify"/>
    <w:basedOn w:val="Normal"/>
    <w:rsid w:val="004D67F1"/>
    <w:pPr>
      <w:spacing w:before="100" w:beforeAutospacing="1" w:after="100" w:afterAutospacing="1"/>
      <w:ind w:firstLine="0"/>
      <w:jc w:val="left"/>
    </w:pPr>
    <w:rPr>
      <w:rFonts w:eastAsia="Times New Roman" w:cs="Times New Roman"/>
      <w:sz w:val="24"/>
      <w:szCs w:val="24"/>
      <w:lang w:val="vi-VN" w:eastAsia="vi-VN"/>
    </w:rPr>
  </w:style>
  <w:style w:type="character" w:styleId="Hyperlink">
    <w:name w:val="Hyperlink"/>
    <w:uiPriority w:val="99"/>
    <w:unhideWhenUsed/>
    <w:rsid w:val="00FD0B58"/>
    <w:rPr>
      <w:color w:val="0000FF"/>
      <w:u w:val="none"/>
    </w:rPr>
  </w:style>
  <w:style w:type="character" w:styleId="Emphasis">
    <w:name w:val="Emphasis"/>
    <w:uiPriority w:val="20"/>
    <w:qFormat/>
    <w:rsid w:val="006C4CCD"/>
    <w:rPr>
      <w:i/>
      <w:iCs/>
    </w:rPr>
  </w:style>
  <w:style w:type="paragraph" w:styleId="BodyText">
    <w:name w:val="Body Text"/>
    <w:basedOn w:val="Normal"/>
    <w:link w:val="BodyTextChar"/>
    <w:rsid w:val="0040363E"/>
    <w:pPr>
      <w:spacing w:after="0" w:line="400" w:lineRule="exact"/>
      <w:ind w:firstLine="0"/>
    </w:pPr>
    <w:rPr>
      <w:rFonts w:ascii=".VnTime" w:eastAsia="Times New Roman" w:hAnsi=".VnTime" w:cs="Times New Roman"/>
      <w:szCs w:val="20"/>
    </w:rPr>
  </w:style>
  <w:style w:type="character" w:customStyle="1" w:styleId="BodyTextChar">
    <w:name w:val="Body Text Char"/>
    <w:basedOn w:val="DefaultParagraphFont"/>
    <w:link w:val="BodyText"/>
    <w:rsid w:val="0040363E"/>
    <w:rPr>
      <w:rFonts w:ascii=".VnTime" w:eastAsia="Times New Roman" w:hAnsi=".VnTime" w:cs="Times New Roman"/>
      <w:szCs w:val="20"/>
    </w:rPr>
  </w:style>
  <w:style w:type="paragraph" w:styleId="NormalWeb">
    <w:name w:val="Normal (Web)"/>
    <w:basedOn w:val="Normal"/>
    <w:uiPriority w:val="99"/>
    <w:unhideWhenUsed/>
    <w:rsid w:val="008065B9"/>
    <w:pPr>
      <w:spacing w:before="100" w:beforeAutospacing="1" w:after="100" w:afterAutospacing="1"/>
      <w:ind w:firstLine="0"/>
      <w:jc w:val="left"/>
    </w:pPr>
    <w:rPr>
      <w:rFonts w:eastAsia="Times New Roman" w:cs="Times New Roman"/>
      <w:sz w:val="24"/>
      <w:szCs w:val="24"/>
      <w:lang w:val="vi-VN" w:eastAsia="vi-VN"/>
    </w:rPr>
  </w:style>
  <w:style w:type="character" w:customStyle="1" w:styleId="wffiletext">
    <w:name w:val="wf_file_text"/>
    <w:basedOn w:val="DefaultParagraphFont"/>
    <w:rsid w:val="0028733A"/>
  </w:style>
  <w:style w:type="paragraph" w:styleId="DocumentMap">
    <w:name w:val="Document Map"/>
    <w:basedOn w:val="Normal"/>
    <w:link w:val="DocumentMapChar"/>
    <w:uiPriority w:val="99"/>
    <w:semiHidden/>
    <w:unhideWhenUsed/>
    <w:rsid w:val="0027358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358E"/>
    <w:rPr>
      <w:rFonts w:ascii="Tahoma" w:hAnsi="Tahoma" w:cs="Tahoma"/>
      <w:sz w:val="16"/>
      <w:szCs w:val="16"/>
    </w:rPr>
  </w:style>
  <w:style w:type="paragraph" w:styleId="BodyTextIndent">
    <w:name w:val="Body Text Indent"/>
    <w:basedOn w:val="Normal"/>
    <w:link w:val="BodyTextIndentChar"/>
    <w:uiPriority w:val="99"/>
    <w:unhideWhenUsed/>
    <w:rsid w:val="0020473A"/>
    <w:pPr>
      <w:ind w:left="360"/>
    </w:pPr>
  </w:style>
  <w:style w:type="character" w:customStyle="1" w:styleId="BodyTextIndentChar">
    <w:name w:val="Body Text Indent Char"/>
    <w:basedOn w:val="DefaultParagraphFont"/>
    <w:link w:val="BodyTextIndent"/>
    <w:uiPriority w:val="99"/>
    <w:rsid w:val="0020473A"/>
  </w:style>
  <w:style w:type="paragraph" w:styleId="BodyText2">
    <w:name w:val="Body Text 2"/>
    <w:basedOn w:val="Normal"/>
    <w:link w:val="BodyText2Char"/>
    <w:uiPriority w:val="99"/>
    <w:semiHidden/>
    <w:unhideWhenUsed/>
    <w:rsid w:val="0020473A"/>
    <w:pPr>
      <w:spacing w:line="480" w:lineRule="auto"/>
    </w:pPr>
  </w:style>
  <w:style w:type="character" w:customStyle="1" w:styleId="BodyText2Char">
    <w:name w:val="Body Text 2 Char"/>
    <w:basedOn w:val="DefaultParagraphFont"/>
    <w:link w:val="BodyText2"/>
    <w:uiPriority w:val="99"/>
    <w:semiHidden/>
    <w:rsid w:val="0020473A"/>
  </w:style>
  <w:style w:type="paragraph" w:styleId="BodyText3">
    <w:name w:val="Body Text 3"/>
    <w:basedOn w:val="Normal"/>
    <w:link w:val="BodyText3Char"/>
    <w:rsid w:val="0020473A"/>
    <w:pPr>
      <w:ind w:firstLine="0"/>
      <w:jc w:val="left"/>
    </w:pPr>
    <w:rPr>
      <w:rFonts w:eastAsia="Times New Roman" w:cs="Times New Roman"/>
      <w:sz w:val="16"/>
      <w:szCs w:val="16"/>
    </w:rPr>
  </w:style>
  <w:style w:type="character" w:customStyle="1" w:styleId="BodyText3Char">
    <w:name w:val="Body Text 3 Char"/>
    <w:basedOn w:val="DefaultParagraphFont"/>
    <w:link w:val="BodyText3"/>
    <w:rsid w:val="0020473A"/>
    <w:rPr>
      <w:rFonts w:eastAsia="Times New Roman" w:cs="Times New Roman"/>
      <w:sz w:val="16"/>
      <w:szCs w:val="16"/>
    </w:rPr>
  </w:style>
  <w:style w:type="character" w:styleId="Strong">
    <w:name w:val="Strong"/>
    <w:uiPriority w:val="22"/>
    <w:qFormat/>
    <w:rsid w:val="0020473A"/>
    <w:rPr>
      <w:b/>
      <w:bCs/>
    </w:rPr>
  </w:style>
  <w:style w:type="character" w:customStyle="1" w:styleId="Heading3Char">
    <w:name w:val="Heading 3 Char"/>
    <w:basedOn w:val="DefaultParagraphFont"/>
    <w:link w:val="Heading3"/>
    <w:uiPriority w:val="9"/>
    <w:semiHidden/>
    <w:rsid w:val="00C7700B"/>
    <w:rPr>
      <w:rFonts w:asciiTheme="majorHAnsi" w:eastAsiaTheme="majorEastAsia" w:hAnsiTheme="majorHAnsi" w:cstheme="majorBidi"/>
      <w:b/>
      <w:bCs/>
      <w:color w:val="4F81BD" w:themeColor="accent1"/>
      <w:sz w:val="22"/>
    </w:rPr>
  </w:style>
  <w:style w:type="character" w:customStyle="1" w:styleId="Heading1Char">
    <w:name w:val="Heading 1 Char"/>
    <w:basedOn w:val="DefaultParagraphFont"/>
    <w:link w:val="Heading1"/>
    <w:uiPriority w:val="9"/>
    <w:rsid w:val="000A0033"/>
    <w:rPr>
      <w:rFonts w:asciiTheme="majorHAnsi" w:eastAsiaTheme="majorEastAsia" w:hAnsiTheme="majorHAnsi" w:cstheme="majorBidi"/>
      <w:b/>
      <w:bCs/>
      <w:color w:val="365F91" w:themeColor="accent1" w:themeShade="BF"/>
      <w:szCs w:val="28"/>
    </w:rPr>
  </w:style>
  <w:style w:type="character" w:customStyle="1" w:styleId="highlight">
    <w:name w:val="highlight"/>
    <w:basedOn w:val="DefaultParagraphFont"/>
    <w:rsid w:val="00E42FD1"/>
  </w:style>
  <w:style w:type="paragraph" w:styleId="BalloonText">
    <w:name w:val="Balloon Text"/>
    <w:basedOn w:val="Normal"/>
    <w:link w:val="BalloonTextChar"/>
    <w:uiPriority w:val="99"/>
    <w:semiHidden/>
    <w:unhideWhenUsed/>
    <w:rsid w:val="00ED0B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545">
      <w:bodyDiv w:val="1"/>
      <w:marLeft w:val="0"/>
      <w:marRight w:val="0"/>
      <w:marTop w:val="0"/>
      <w:marBottom w:val="0"/>
      <w:divBdr>
        <w:top w:val="none" w:sz="0" w:space="0" w:color="auto"/>
        <w:left w:val="none" w:sz="0" w:space="0" w:color="auto"/>
        <w:bottom w:val="none" w:sz="0" w:space="0" w:color="auto"/>
        <w:right w:val="none" w:sz="0" w:space="0" w:color="auto"/>
      </w:divBdr>
    </w:div>
    <w:div w:id="18951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DF73-518D-49B0-8112-40A8AB6C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Sonvp</cp:lastModifiedBy>
  <cp:revision>6</cp:revision>
  <cp:lastPrinted>2020-02-05T07:59:00Z</cp:lastPrinted>
  <dcterms:created xsi:type="dcterms:W3CDTF">2020-02-05T08:13:00Z</dcterms:created>
  <dcterms:modified xsi:type="dcterms:W3CDTF">2020-02-11T02:49:00Z</dcterms:modified>
</cp:coreProperties>
</file>