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3400"/>
        <w:gridCol w:w="5887"/>
      </w:tblGrid>
      <w:tr w:rsidR="00E458B5" w:rsidRPr="004211B2" w:rsidTr="00E93F02">
        <w:tc>
          <w:tcPr>
            <w:tcW w:w="3400" w:type="dxa"/>
            <w:shd w:val="clear" w:color="auto" w:fill="auto"/>
          </w:tcPr>
          <w:p w:rsidR="00E458B5" w:rsidRPr="004211B2" w:rsidRDefault="00E458B5" w:rsidP="00E93F02">
            <w:pPr>
              <w:spacing w:after="0"/>
              <w:jc w:val="center"/>
              <w:rPr>
                <w:rFonts w:ascii="Times New Roman" w:eastAsia="Times New Roman" w:hAnsi="Times New Roman"/>
                <w:b/>
                <w:color w:val="000000"/>
                <w:sz w:val="28"/>
                <w:szCs w:val="28"/>
              </w:rPr>
            </w:pPr>
            <w:r w:rsidRPr="004211B2">
              <w:rPr>
                <w:rFonts w:ascii="Times New Roman" w:eastAsia="Times New Roman" w:hAnsi="Times New Roman"/>
                <w:b/>
                <w:color w:val="000000"/>
                <w:sz w:val="28"/>
                <w:szCs w:val="28"/>
              </w:rPr>
              <w:t>ỦY BAN NHÂN DÂN</w:t>
            </w:r>
          </w:p>
          <w:p w:rsidR="00E458B5" w:rsidRPr="004211B2" w:rsidRDefault="00E458B5" w:rsidP="00E93F02">
            <w:pPr>
              <w:spacing w:after="0"/>
              <w:jc w:val="center"/>
              <w:rPr>
                <w:rFonts w:ascii="Times New Roman" w:eastAsia="Times New Roman" w:hAnsi="Times New Roman"/>
                <w:b/>
                <w:color w:val="000000"/>
                <w:sz w:val="28"/>
                <w:szCs w:val="28"/>
              </w:rPr>
            </w:pPr>
            <w:r w:rsidRPr="004211B2">
              <w:rPr>
                <w:rFonts w:ascii="Times New Roman" w:eastAsia="Times New Roman" w:hAnsi="Times New Roman"/>
                <w:b/>
                <w:color w:val="000000"/>
                <w:sz w:val="28"/>
                <w:szCs w:val="28"/>
              </w:rPr>
              <w:t>TỈNH BẮC NINH</w:t>
            </w:r>
          </w:p>
          <w:p w:rsidR="00E458B5" w:rsidRPr="004211B2" w:rsidRDefault="00E458B5" w:rsidP="00E93F02">
            <w:pPr>
              <w:spacing w:after="0"/>
              <w:jc w:val="center"/>
              <w:rPr>
                <w:rFonts w:ascii="Times New Roman" w:eastAsia="Times New Roman" w:hAnsi="Times New Roman"/>
                <w:b/>
                <w:color w:val="000000"/>
                <w:sz w:val="28"/>
                <w:szCs w:val="28"/>
              </w:rPr>
            </w:pPr>
            <w:r>
              <w:rPr>
                <w:rFonts w:ascii="Times New Roman" w:eastAsia="Times New Roman" w:hAnsi="Times New Roman"/>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729615</wp:posOffset>
                      </wp:positionH>
                      <wp:positionV relativeFrom="paragraph">
                        <wp:posOffset>31750</wp:posOffset>
                      </wp:positionV>
                      <wp:extent cx="65722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7.45pt;margin-top:2.5pt;width:5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"/>
                  </w:pict>
                </mc:Fallback>
              </mc:AlternateContent>
            </w:r>
          </w:p>
          <w:p w:rsidR="00E458B5" w:rsidRPr="004211B2" w:rsidRDefault="00E458B5" w:rsidP="00E458B5">
            <w:pPr>
              <w:spacing w:after="0"/>
              <w:jc w:val="center"/>
              <w:rPr>
                <w:rFonts w:ascii="Times New Roman" w:eastAsia="Times New Roman" w:hAnsi="Times New Roman"/>
                <w:color w:val="000000"/>
                <w:sz w:val="28"/>
                <w:szCs w:val="28"/>
              </w:rPr>
            </w:pPr>
            <w:r w:rsidRPr="004211B2">
              <w:rPr>
                <w:rFonts w:ascii="Times New Roman" w:eastAsia="Times New Roman" w:hAnsi="Times New Roman"/>
                <w:color w:val="000000"/>
                <w:sz w:val="28"/>
                <w:szCs w:val="28"/>
              </w:rPr>
              <w:t xml:space="preserve">Số:       </w:t>
            </w:r>
            <w:r>
              <w:rPr>
                <w:rFonts w:ascii="Times New Roman" w:eastAsia="Times New Roman" w:hAnsi="Times New Roman"/>
                <w:color w:val="000000"/>
                <w:sz w:val="28"/>
                <w:szCs w:val="28"/>
              </w:rPr>
              <w:t>/2021/</w:t>
            </w:r>
            <w:r w:rsidRPr="004211B2">
              <w:rPr>
                <w:rFonts w:ascii="Times New Roman" w:eastAsia="Times New Roman" w:hAnsi="Times New Roman"/>
                <w:color w:val="000000"/>
                <w:sz w:val="28"/>
                <w:szCs w:val="28"/>
              </w:rPr>
              <w:t xml:space="preserve">QĐ-UBND </w:t>
            </w:r>
          </w:p>
        </w:tc>
        <w:tc>
          <w:tcPr>
            <w:tcW w:w="5887" w:type="dxa"/>
            <w:shd w:val="clear" w:color="auto" w:fill="auto"/>
          </w:tcPr>
          <w:p w:rsidR="00E458B5" w:rsidRPr="00C277A6" w:rsidRDefault="00E458B5" w:rsidP="00E93F02">
            <w:pPr>
              <w:spacing w:after="0"/>
              <w:jc w:val="center"/>
              <w:rPr>
                <w:rFonts w:ascii="Times New Roman" w:eastAsia="Times New Roman" w:hAnsi="Times New Roman"/>
                <w:b/>
                <w:color w:val="000000"/>
                <w:sz w:val="26"/>
                <w:szCs w:val="26"/>
              </w:rPr>
            </w:pPr>
            <w:r w:rsidRPr="00C277A6">
              <w:rPr>
                <w:rFonts w:ascii="Times New Roman" w:eastAsia="Times New Roman" w:hAnsi="Times New Roman"/>
                <w:b/>
                <w:color w:val="000000"/>
                <w:sz w:val="26"/>
                <w:szCs w:val="26"/>
              </w:rPr>
              <w:t>CỘNG HÒA XÃ HỘI CHỦ NGHĨA VIỆT NAM</w:t>
            </w:r>
          </w:p>
          <w:p w:rsidR="00E458B5" w:rsidRPr="004211B2" w:rsidRDefault="00E458B5" w:rsidP="00E93F02">
            <w:pPr>
              <w:spacing w:after="0"/>
              <w:jc w:val="center"/>
              <w:rPr>
                <w:rFonts w:ascii="Times New Roman" w:eastAsia="Times New Roman" w:hAnsi="Times New Roman"/>
                <w:b/>
                <w:color w:val="000000"/>
                <w:sz w:val="28"/>
                <w:szCs w:val="28"/>
              </w:rPr>
            </w:pPr>
            <w:r w:rsidRPr="004211B2">
              <w:rPr>
                <w:rFonts w:ascii="Times New Roman" w:eastAsia="Times New Roman" w:hAnsi="Times New Roman"/>
                <w:b/>
                <w:color w:val="000000"/>
                <w:sz w:val="28"/>
                <w:szCs w:val="28"/>
              </w:rPr>
              <w:t>Độc lập - Tự do - Hạnh phúc</w:t>
            </w:r>
          </w:p>
          <w:p w:rsidR="00E458B5" w:rsidRPr="004211B2" w:rsidRDefault="00E458B5" w:rsidP="00E93F02">
            <w:pPr>
              <w:spacing w:after="0"/>
              <w:rPr>
                <w:rFonts w:ascii="Times New Roman" w:eastAsia="Times New Roman" w:hAnsi="Times New Roman"/>
                <w:color w:val="000000"/>
                <w:sz w:val="28"/>
                <w:szCs w:val="28"/>
              </w:rPr>
            </w:pPr>
            <w:r>
              <w:rPr>
                <w:rFonts w:ascii="Times New Roman" w:eastAsia="Times New Roman" w:hAnsi="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815340</wp:posOffset>
                      </wp:positionH>
                      <wp:positionV relativeFrom="paragraph">
                        <wp:posOffset>31750</wp:posOffset>
                      </wp:positionV>
                      <wp:extent cx="2095500" cy="0"/>
                      <wp:effectExtent l="6350" t="11430" r="1270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2pt;margin-top:2.5pt;width:1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"/>
                  </w:pict>
                </mc:Fallback>
              </mc:AlternateContent>
            </w:r>
          </w:p>
          <w:p w:rsidR="00E458B5" w:rsidRPr="004211B2" w:rsidRDefault="00E458B5" w:rsidP="00E93F02">
            <w:pPr>
              <w:spacing w:after="0"/>
              <w:jc w:val="right"/>
              <w:rPr>
                <w:rFonts w:ascii="Times New Roman" w:eastAsia="Times New Roman" w:hAnsi="Times New Roman"/>
                <w:i/>
                <w:color w:val="000000"/>
                <w:sz w:val="28"/>
                <w:szCs w:val="28"/>
              </w:rPr>
            </w:pPr>
            <w:r w:rsidRPr="004211B2">
              <w:rPr>
                <w:rFonts w:ascii="Times New Roman" w:eastAsia="Times New Roman" w:hAnsi="Times New Roman"/>
                <w:i/>
                <w:color w:val="000000"/>
                <w:sz w:val="28"/>
                <w:szCs w:val="28"/>
              </w:rPr>
              <w:t xml:space="preserve">Bắc Ninh, </w:t>
            </w:r>
            <w:r>
              <w:rPr>
                <w:rFonts w:ascii="Times New Roman" w:eastAsia="Times New Roman" w:hAnsi="Times New Roman"/>
                <w:i/>
                <w:color w:val="000000"/>
                <w:sz w:val="28"/>
                <w:szCs w:val="28"/>
              </w:rPr>
              <w:t>ngày         tháng      năm 2021</w:t>
            </w:r>
          </w:p>
        </w:tc>
      </w:tr>
    </w:tbl>
    <w:p w:rsidR="00E458B5" w:rsidRDefault="00E458B5" w:rsidP="00E458B5">
      <w:pPr>
        <w:shd w:val="clear" w:color="auto" w:fill="FFFFFF"/>
        <w:spacing w:before="120" w:after="0" w:line="234" w:lineRule="atLeast"/>
        <w:rPr>
          <w:rFonts w:ascii="Times New Roman" w:eastAsia="Times New Roman" w:hAnsi="Times New Roman"/>
          <w:color w:val="000000"/>
          <w:sz w:val="28"/>
          <w:szCs w:val="28"/>
        </w:rPr>
      </w:pPr>
      <w:r w:rsidRPr="00F07AA8">
        <w:rPr>
          <w:rFonts w:ascii="Times New Roman" w:eastAsia="Times New Roman" w:hAnsi="Times New Roman"/>
          <w:b/>
          <w:color w:val="000000"/>
          <w:sz w:val="28"/>
          <w:szCs w:val="28"/>
          <w:u w:val="single"/>
        </w:rPr>
        <w:t>DỰ THẢO</w:t>
      </w:r>
    </w:p>
    <w:p w:rsidR="00E458B5" w:rsidRPr="00F07AA8" w:rsidRDefault="00E458B5" w:rsidP="00680EAD">
      <w:pPr>
        <w:shd w:val="clear" w:color="auto" w:fill="FFFFFF"/>
        <w:spacing w:after="0" w:line="234" w:lineRule="atLeast"/>
        <w:rPr>
          <w:rFonts w:ascii="Times New Roman" w:eastAsia="Times New Roman" w:hAnsi="Times New Roman"/>
          <w:b/>
          <w:color w:val="000000"/>
          <w:sz w:val="28"/>
          <w:szCs w:val="28"/>
        </w:rPr>
      </w:pPr>
      <w:r w:rsidRPr="00F07AA8">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xml:space="preserve">                  </w:t>
      </w:r>
      <w:r w:rsidRPr="00F07AA8">
        <w:rPr>
          <w:rFonts w:ascii="Times New Roman" w:eastAsia="Times New Roman" w:hAnsi="Times New Roman"/>
          <w:b/>
          <w:color w:val="000000"/>
          <w:sz w:val="28"/>
          <w:szCs w:val="28"/>
        </w:rPr>
        <w:t>QUYẾT ĐỊNH</w:t>
      </w:r>
    </w:p>
    <w:p w:rsidR="00E458B5" w:rsidRPr="00680EAD" w:rsidRDefault="00E458B5" w:rsidP="00680EAD">
      <w:pPr>
        <w:shd w:val="clear" w:color="auto" w:fill="FFFFFF"/>
        <w:spacing w:before="60" w:after="0" w:line="360" w:lineRule="exact"/>
        <w:ind w:right="-234"/>
        <w:jc w:val="center"/>
        <w:rPr>
          <w:rFonts w:ascii="Times New Roman Bold" w:eastAsia="Times New Roman" w:hAnsi="Times New Roman Bold"/>
          <w:b/>
          <w:color w:val="000000"/>
          <w:w w:val="95"/>
          <w:sz w:val="28"/>
          <w:szCs w:val="28"/>
        </w:rPr>
      </w:pPr>
      <w:r w:rsidRPr="00680EAD">
        <w:rPr>
          <w:rFonts w:ascii="Times New Roman Bold" w:eastAsia="Times New Roman" w:hAnsi="Times New Roman Bold"/>
          <w:b/>
          <w:color w:val="000000"/>
          <w:w w:val="95"/>
          <w:sz w:val="28"/>
          <w:szCs w:val="28"/>
        </w:rPr>
        <w:t>Phê duyệt Đề án tổ chức và hoạt động của Quỹ phòng, chống thiên tai tỉnh Bắc Ninh</w:t>
      </w:r>
    </w:p>
    <w:p w:rsidR="00E458B5" w:rsidRDefault="00E458B5" w:rsidP="00680EAD">
      <w:pPr>
        <w:shd w:val="clear" w:color="auto" w:fill="FFFFFF"/>
        <w:spacing w:before="240" w:after="240" w:line="234" w:lineRule="atLeast"/>
        <w:jc w:val="center"/>
        <w:rPr>
          <w:rFonts w:ascii="Times New Roman" w:eastAsia="Times New Roman" w:hAnsi="Times New Roman"/>
          <w:b/>
          <w:color w:val="000000"/>
          <w:sz w:val="28"/>
          <w:szCs w:val="28"/>
        </w:rPr>
      </w:pPr>
      <w:r>
        <w:rPr>
          <w:rFonts w:ascii="Times New Roman" w:eastAsia="Times New Roman" w:hAnsi="Times New Roman"/>
          <w:b/>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2425065</wp:posOffset>
                </wp:positionH>
                <wp:positionV relativeFrom="paragraph">
                  <wp:posOffset>33020</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0.95pt;margin-top:2.6pt;width:9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"/>
            </w:pict>
          </mc:Fallback>
        </mc:AlternateContent>
      </w:r>
      <w:r w:rsidR="001F70BE">
        <w:rPr>
          <w:rFonts w:ascii="Times New Roman" w:eastAsia="Times New Roman" w:hAnsi="Times New Roman"/>
          <w:b/>
          <w:color w:val="000000"/>
          <w:sz w:val="28"/>
          <w:szCs w:val="28"/>
        </w:rPr>
        <w:t xml:space="preserve">CHỦ TỊCH </w:t>
      </w:r>
      <w:r w:rsidRPr="00F07AA8">
        <w:rPr>
          <w:rFonts w:ascii="Times New Roman" w:eastAsia="Times New Roman" w:hAnsi="Times New Roman"/>
          <w:b/>
          <w:color w:val="000000"/>
          <w:sz w:val="28"/>
          <w:szCs w:val="28"/>
        </w:rPr>
        <w:t>ỦY BAN NHÂN DÂN TỈNH BẮC NINH</w:t>
      </w:r>
    </w:p>
    <w:p w:rsidR="00E458B5" w:rsidRDefault="00E458B5" w:rsidP="00A3145A">
      <w:pPr>
        <w:shd w:val="clear" w:color="auto" w:fill="FFFFFF"/>
        <w:spacing w:before="60" w:after="60" w:line="360" w:lineRule="exact"/>
        <w:ind w:firstLine="720"/>
        <w:jc w:val="both"/>
        <w:rPr>
          <w:rFonts w:ascii="Times New Roman" w:eastAsia="Times New Roman" w:hAnsi="Times New Roman"/>
          <w:i/>
          <w:iCs/>
          <w:color w:val="000000"/>
          <w:sz w:val="28"/>
          <w:szCs w:val="28"/>
        </w:rPr>
      </w:pPr>
      <w:r w:rsidRPr="00707B7F">
        <w:rPr>
          <w:rFonts w:ascii="Times New Roman" w:eastAsia="Times New Roman" w:hAnsi="Times New Roman"/>
          <w:i/>
          <w:iCs/>
          <w:color w:val="000000"/>
          <w:sz w:val="28"/>
          <w:szCs w:val="28"/>
        </w:rPr>
        <w:t>Căn cứ Luật Tổ chức chính quyền địa phương ngày 19/6/2015;</w:t>
      </w:r>
    </w:p>
    <w:p w:rsidR="00E458B5" w:rsidRPr="00707B7F" w:rsidRDefault="00E458B5" w:rsidP="00A3145A">
      <w:pPr>
        <w:shd w:val="clear" w:color="auto" w:fill="FFFFFF"/>
        <w:spacing w:before="60" w:after="60" w:line="360" w:lineRule="exact"/>
        <w:ind w:firstLine="720"/>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Căn cứ Luật ban hành văn bản quy phạm pháp luật ngày 22/6/2015;</w:t>
      </w:r>
    </w:p>
    <w:p w:rsidR="00E458B5" w:rsidRPr="002B0971" w:rsidRDefault="00E458B5" w:rsidP="00A3145A">
      <w:pPr>
        <w:shd w:val="clear" w:color="auto" w:fill="FFFFFF"/>
        <w:spacing w:before="60" w:after="60" w:line="360" w:lineRule="exact"/>
        <w:ind w:firstLine="720"/>
        <w:jc w:val="both"/>
        <w:rPr>
          <w:rFonts w:ascii="Times New Roman" w:eastAsia="Times New Roman" w:hAnsi="Times New Roman"/>
          <w:i/>
          <w:color w:val="000000"/>
          <w:sz w:val="28"/>
          <w:szCs w:val="28"/>
        </w:rPr>
      </w:pPr>
      <w:r w:rsidRPr="00707B7F">
        <w:rPr>
          <w:rFonts w:ascii="Times New Roman" w:eastAsia="Times New Roman" w:hAnsi="Times New Roman"/>
          <w:i/>
          <w:iCs/>
          <w:color w:val="000000"/>
          <w:sz w:val="28"/>
          <w:szCs w:val="28"/>
          <w:lang w:val="vi-VN"/>
        </w:rPr>
        <w:t>Căn cứ Luật Phòng, chống thiên tai ngày 19</w:t>
      </w:r>
      <w:r w:rsidRPr="00707B7F">
        <w:rPr>
          <w:rFonts w:ascii="Times New Roman" w:eastAsia="Times New Roman" w:hAnsi="Times New Roman"/>
          <w:i/>
          <w:iCs/>
          <w:color w:val="000000"/>
          <w:sz w:val="28"/>
          <w:szCs w:val="28"/>
        </w:rPr>
        <w:t>/</w:t>
      </w:r>
      <w:r w:rsidRPr="00707B7F">
        <w:rPr>
          <w:rFonts w:ascii="Times New Roman" w:eastAsia="Times New Roman" w:hAnsi="Times New Roman"/>
          <w:i/>
          <w:iCs/>
          <w:color w:val="000000"/>
          <w:sz w:val="28"/>
          <w:szCs w:val="28"/>
          <w:lang w:val="vi-VN"/>
        </w:rPr>
        <w:t>6</w:t>
      </w:r>
      <w:r w:rsidRPr="00707B7F">
        <w:rPr>
          <w:rFonts w:ascii="Times New Roman" w:eastAsia="Times New Roman" w:hAnsi="Times New Roman"/>
          <w:i/>
          <w:iCs/>
          <w:color w:val="000000"/>
          <w:sz w:val="28"/>
          <w:szCs w:val="28"/>
        </w:rPr>
        <w:t>/</w:t>
      </w:r>
      <w:r w:rsidRPr="00707B7F">
        <w:rPr>
          <w:rFonts w:ascii="Times New Roman" w:eastAsia="Times New Roman" w:hAnsi="Times New Roman"/>
          <w:i/>
          <w:iCs/>
          <w:color w:val="000000"/>
          <w:sz w:val="28"/>
          <w:szCs w:val="28"/>
          <w:lang w:val="vi-VN"/>
        </w:rPr>
        <w:t>2013;</w:t>
      </w:r>
      <w:r w:rsidR="002B0971">
        <w:rPr>
          <w:rFonts w:ascii="Times New Roman" w:eastAsia="Times New Roman" w:hAnsi="Times New Roman"/>
          <w:i/>
          <w:iCs/>
          <w:color w:val="000000"/>
          <w:sz w:val="28"/>
          <w:szCs w:val="28"/>
        </w:rPr>
        <w:t xml:space="preserve"> </w:t>
      </w:r>
      <w:r w:rsidR="002B0971" w:rsidRPr="002B0971">
        <w:rPr>
          <w:rFonts w:ascii="Times New Roman" w:eastAsia="Times New Roman" w:hAnsi="Times New Roman"/>
          <w:i/>
          <w:iCs/>
          <w:color w:val="000000"/>
          <w:sz w:val="28"/>
          <w:szCs w:val="28"/>
        </w:rPr>
        <w:t>Luật sửa đổi, bổ sung một số điều của Luật Phòng, chống thiên tai và Luật Đê điều ngày 17/6/2020</w:t>
      </w:r>
      <w:r w:rsidR="002B0971">
        <w:rPr>
          <w:rFonts w:ascii="Times New Roman" w:eastAsia="Times New Roman" w:hAnsi="Times New Roman"/>
          <w:i/>
          <w:iCs/>
          <w:color w:val="000000"/>
          <w:sz w:val="28"/>
          <w:szCs w:val="28"/>
        </w:rPr>
        <w:t>;</w:t>
      </w:r>
    </w:p>
    <w:p w:rsidR="005324B8" w:rsidRPr="005324B8" w:rsidRDefault="005324B8" w:rsidP="00A3145A">
      <w:pPr>
        <w:shd w:val="clear" w:color="auto" w:fill="FFFFFF"/>
        <w:spacing w:before="60" w:after="60" w:line="360" w:lineRule="exact"/>
        <w:ind w:firstLine="720"/>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Căn cứ</w:t>
      </w:r>
      <w:r w:rsidRPr="005324B8">
        <w:rPr>
          <w:rFonts w:ascii="Times New Roman" w:eastAsia="Times New Roman" w:hAnsi="Times New Roman"/>
          <w:i/>
          <w:iCs/>
          <w:color w:val="000000"/>
          <w:sz w:val="28"/>
          <w:szCs w:val="28"/>
        </w:rPr>
        <w:t xml:space="preserve"> Nghị định số 78/2021/NĐ-CP ngày 01/8/2021 của Chính phủ về thành lập và quản lý Quỹ phòng, chống thiên tai;</w:t>
      </w:r>
    </w:p>
    <w:p w:rsidR="00E458B5" w:rsidRPr="00707B7F" w:rsidRDefault="00E458B5" w:rsidP="00A3145A">
      <w:pPr>
        <w:spacing w:before="60" w:after="60" w:line="360" w:lineRule="exact"/>
        <w:ind w:firstLine="720"/>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Theo</w:t>
      </w:r>
      <w:r w:rsidRPr="00707B7F">
        <w:rPr>
          <w:rFonts w:ascii="Times New Roman" w:eastAsia="Times New Roman" w:hAnsi="Times New Roman"/>
          <w:i/>
          <w:iCs/>
          <w:color w:val="000000"/>
          <w:sz w:val="28"/>
          <w:szCs w:val="28"/>
        </w:rPr>
        <w:t xml:space="preserve"> đề nghị của</w:t>
      </w:r>
      <w:r w:rsidR="0050667D">
        <w:rPr>
          <w:rFonts w:ascii="Times New Roman" w:eastAsia="Times New Roman" w:hAnsi="Times New Roman"/>
          <w:i/>
          <w:iCs/>
          <w:color w:val="000000"/>
          <w:sz w:val="28"/>
          <w:szCs w:val="28"/>
        </w:rPr>
        <w:t xml:space="preserve"> </w:t>
      </w:r>
      <w:r w:rsidRPr="00707B7F">
        <w:rPr>
          <w:rFonts w:ascii="Times New Roman" w:eastAsia="Times New Roman" w:hAnsi="Times New Roman"/>
          <w:i/>
          <w:iCs/>
          <w:color w:val="000000"/>
          <w:sz w:val="28"/>
          <w:szCs w:val="28"/>
        </w:rPr>
        <w:t xml:space="preserve">Giám đốc </w:t>
      </w:r>
      <w:r>
        <w:rPr>
          <w:rFonts w:ascii="Times New Roman" w:eastAsia="Times New Roman" w:hAnsi="Times New Roman"/>
          <w:i/>
          <w:iCs/>
          <w:color w:val="000000"/>
          <w:sz w:val="28"/>
          <w:szCs w:val="28"/>
        </w:rPr>
        <w:t>Sở Nông nghiệp và Phát triển nông thôn</w:t>
      </w:r>
      <w:r w:rsidRPr="00707B7F">
        <w:rPr>
          <w:rFonts w:ascii="Times New Roman" w:eastAsia="Times New Roman" w:hAnsi="Times New Roman"/>
          <w:i/>
          <w:iCs/>
          <w:color w:val="000000"/>
          <w:sz w:val="28"/>
          <w:szCs w:val="28"/>
        </w:rPr>
        <w:t xml:space="preserve"> tại </w:t>
      </w:r>
      <w:r>
        <w:rPr>
          <w:rFonts w:ascii="Times New Roman" w:eastAsia="Times New Roman" w:hAnsi="Times New Roman"/>
          <w:i/>
          <w:iCs/>
          <w:color w:val="000000"/>
          <w:sz w:val="28"/>
          <w:szCs w:val="28"/>
        </w:rPr>
        <w:t>tờ trình</w:t>
      </w:r>
      <w:r w:rsidRPr="00707B7F">
        <w:rPr>
          <w:rFonts w:ascii="Times New Roman" w:eastAsia="Times New Roman" w:hAnsi="Times New Roman"/>
          <w:i/>
          <w:iCs/>
          <w:color w:val="000000"/>
          <w:sz w:val="28"/>
          <w:szCs w:val="28"/>
        </w:rPr>
        <w:t xml:space="preserve"> số     </w:t>
      </w:r>
      <w:r>
        <w:rPr>
          <w:rFonts w:ascii="Times New Roman" w:eastAsia="Times New Roman" w:hAnsi="Times New Roman"/>
          <w:i/>
          <w:iCs/>
          <w:color w:val="000000"/>
          <w:sz w:val="28"/>
          <w:szCs w:val="28"/>
        </w:rPr>
        <w:t>/TTr-SNN-CCTL</w:t>
      </w:r>
      <w:r w:rsidRPr="00707B7F">
        <w:rPr>
          <w:rFonts w:ascii="Times New Roman" w:eastAsia="Times New Roman" w:hAnsi="Times New Roman"/>
          <w:i/>
          <w:iCs/>
          <w:color w:val="000000"/>
          <w:sz w:val="28"/>
          <w:szCs w:val="28"/>
        </w:rPr>
        <w:t xml:space="preserve"> ngày     tháng     năm 202</w:t>
      </w:r>
      <w:r w:rsidR="005324B8">
        <w:rPr>
          <w:rFonts w:ascii="Times New Roman" w:eastAsia="Times New Roman" w:hAnsi="Times New Roman"/>
          <w:i/>
          <w:iCs/>
          <w:color w:val="000000"/>
          <w:sz w:val="28"/>
          <w:szCs w:val="28"/>
        </w:rPr>
        <w:t>1</w:t>
      </w:r>
      <w:r w:rsidRPr="00707B7F">
        <w:rPr>
          <w:rFonts w:ascii="Times New Roman" w:eastAsia="Times New Roman" w:hAnsi="Times New Roman"/>
          <w:i/>
          <w:iCs/>
          <w:color w:val="000000"/>
          <w:sz w:val="28"/>
          <w:szCs w:val="28"/>
        </w:rPr>
        <w:t>,</w:t>
      </w:r>
    </w:p>
    <w:p w:rsidR="00E458B5" w:rsidRPr="00050DE1" w:rsidRDefault="00E458B5" w:rsidP="000A67A3">
      <w:pPr>
        <w:spacing w:before="120" w:after="120" w:line="400" w:lineRule="exact"/>
        <w:ind w:firstLine="720"/>
        <w:jc w:val="center"/>
        <w:rPr>
          <w:rFonts w:ascii="Times New Roman" w:eastAsia="Times New Roman" w:hAnsi="Times New Roman"/>
          <w:b/>
          <w:iCs/>
          <w:color w:val="000000"/>
          <w:sz w:val="28"/>
          <w:szCs w:val="28"/>
        </w:rPr>
      </w:pPr>
      <w:r w:rsidRPr="00050DE1">
        <w:rPr>
          <w:rFonts w:ascii="Times New Roman" w:eastAsia="Times New Roman" w:hAnsi="Times New Roman"/>
          <w:b/>
          <w:iCs/>
          <w:color w:val="000000"/>
          <w:sz w:val="28"/>
          <w:szCs w:val="28"/>
        </w:rPr>
        <w:t>QUYẾT ĐỊNH:</w:t>
      </w:r>
    </w:p>
    <w:p w:rsidR="00E458B5" w:rsidRDefault="00E458B5" w:rsidP="00E458B5">
      <w:pPr>
        <w:spacing w:before="60" w:after="60" w:line="400" w:lineRule="exact"/>
        <w:ind w:firstLine="720"/>
        <w:jc w:val="both"/>
        <w:rPr>
          <w:rFonts w:ascii="Times New Roman" w:eastAsia="Times New Roman" w:hAnsi="Times New Roman"/>
          <w:iCs/>
          <w:color w:val="000000"/>
          <w:sz w:val="28"/>
          <w:szCs w:val="28"/>
        </w:rPr>
      </w:pPr>
      <w:r w:rsidRPr="006B0ED3">
        <w:rPr>
          <w:rFonts w:ascii="Times New Roman" w:eastAsia="Times New Roman" w:hAnsi="Times New Roman"/>
          <w:b/>
          <w:iCs/>
          <w:color w:val="000000"/>
          <w:sz w:val="28"/>
          <w:szCs w:val="28"/>
        </w:rPr>
        <w:t>Điều 1.</w:t>
      </w:r>
      <w:r>
        <w:rPr>
          <w:rFonts w:ascii="Times New Roman" w:eastAsia="Times New Roman" w:hAnsi="Times New Roman"/>
          <w:iCs/>
          <w:color w:val="000000"/>
          <w:sz w:val="28"/>
          <w:szCs w:val="28"/>
        </w:rPr>
        <w:t xml:space="preserve"> </w:t>
      </w:r>
      <w:r w:rsidR="005324B8">
        <w:rPr>
          <w:rFonts w:ascii="Times New Roman" w:eastAsia="Times New Roman" w:hAnsi="Times New Roman"/>
          <w:iCs/>
          <w:color w:val="000000"/>
          <w:sz w:val="28"/>
          <w:szCs w:val="28"/>
        </w:rPr>
        <w:t>Phê duyệt Đề án tổ chức và hoạt động của Quỹ phòng, chống thiên tai tỉnh Bắc Ninh với các mục tiêu, nhiệm vụ được quy định tại Phụ lục kèm theo Quyết định này</w:t>
      </w:r>
      <w:r>
        <w:rPr>
          <w:rFonts w:ascii="Times New Roman" w:eastAsia="Times New Roman" w:hAnsi="Times New Roman"/>
          <w:iCs/>
          <w:color w:val="000000"/>
          <w:sz w:val="28"/>
          <w:szCs w:val="28"/>
        </w:rPr>
        <w:t>.</w:t>
      </w:r>
    </w:p>
    <w:p w:rsidR="00E458B5" w:rsidRPr="00930BF2" w:rsidRDefault="00E458B5" w:rsidP="00E458B5">
      <w:pPr>
        <w:spacing w:before="60" w:after="60" w:line="400" w:lineRule="exact"/>
        <w:ind w:firstLine="720"/>
        <w:jc w:val="both"/>
        <w:rPr>
          <w:rFonts w:ascii="Times New Roman" w:eastAsia="Times New Roman" w:hAnsi="Times New Roman"/>
          <w:iCs/>
          <w:color w:val="000000"/>
          <w:sz w:val="28"/>
          <w:szCs w:val="28"/>
        </w:rPr>
      </w:pPr>
      <w:r w:rsidRPr="006B0ED3">
        <w:rPr>
          <w:rFonts w:ascii="Times New Roman" w:eastAsia="Times New Roman" w:hAnsi="Times New Roman"/>
          <w:b/>
          <w:iCs/>
          <w:color w:val="000000"/>
          <w:sz w:val="28"/>
          <w:szCs w:val="28"/>
        </w:rPr>
        <w:t>Điều 2.</w:t>
      </w:r>
      <w:r>
        <w:rPr>
          <w:rFonts w:ascii="Times New Roman" w:eastAsia="Times New Roman" w:hAnsi="Times New Roman"/>
          <w:iCs/>
          <w:color w:val="000000"/>
          <w:sz w:val="28"/>
          <w:szCs w:val="28"/>
        </w:rPr>
        <w:t xml:space="preserve"> </w:t>
      </w:r>
      <w:r w:rsidR="000E2B85">
        <w:rPr>
          <w:rFonts w:ascii="Times New Roman" w:eastAsia="Times New Roman" w:hAnsi="Times New Roman"/>
          <w:iCs/>
          <w:color w:val="000000"/>
          <w:sz w:val="28"/>
          <w:szCs w:val="28"/>
        </w:rPr>
        <w:t>Sở Nông nghiệp và Phát triển nông thôn có trách nhiệm chỉ đạo cơ quan</w:t>
      </w:r>
      <w:r w:rsidR="00D6366E">
        <w:rPr>
          <w:rFonts w:ascii="Times New Roman" w:eastAsia="Times New Roman" w:hAnsi="Times New Roman"/>
          <w:iCs/>
          <w:color w:val="000000"/>
          <w:sz w:val="28"/>
          <w:szCs w:val="28"/>
        </w:rPr>
        <w:t xml:space="preserve"> Văn phòng</w:t>
      </w:r>
      <w:r w:rsidR="000E2B85">
        <w:rPr>
          <w:rFonts w:ascii="Times New Roman" w:eastAsia="Times New Roman" w:hAnsi="Times New Roman"/>
          <w:iCs/>
          <w:color w:val="000000"/>
          <w:sz w:val="28"/>
          <w:szCs w:val="28"/>
        </w:rPr>
        <w:t xml:space="preserve"> thường trực phòng chống thiên tai ( Chi cục Thủy lợi) và phối hợp với các đơn vị liên quan có tổ chức thực hiện Đề án này.</w:t>
      </w:r>
    </w:p>
    <w:p w:rsidR="001F70BE" w:rsidRDefault="00E458B5" w:rsidP="000A67A3">
      <w:pPr>
        <w:spacing w:before="60" w:after="240" w:line="400" w:lineRule="exact"/>
        <w:ind w:firstLine="720"/>
        <w:jc w:val="both"/>
        <w:rPr>
          <w:rFonts w:ascii="Times New Roman" w:eastAsia="Times New Roman" w:hAnsi="Times New Roman"/>
          <w:iCs/>
          <w:color w:val="000000"/>
          <w:sz w:val="28"/>
          <w:szCs w:val="28"/>
        </w:rPr>
      </w:pPr>
      <w:r w:rsidRPr="006B0ED3">
        <w:rPr>
          <w:rFonts w:ascii="Times New Roman" w:eastAsia="Times New Roman" w:hAnsi="Times New Roman"/>
          <w:b/>
          <w:iCs/>
          <w:color w:val="000000"/>
          <w:sz w:val="28"/>
          <w:szCs w:val="28"/>
        </w:rPr>
        <w:t>Điều 3.</w:t>
      </w:r>
      <w:r>
        <w:rPr>
          <w:rFonts w:ascii="Times New Roman" w:eastAsia="Times New Roman" w:hAnsi="Times New Roman"/>
          <w:iCs/>
          <w:color w:val="000000"/>
          <w:sz w:val="28"/>
          <w:szCs w:val="28"/>
        </w:rPr>
        <w:t xml:space="preserve"> Chánh Văn phòng UBND tỉnh; Thủ trưởng các Sở, ban, ngành, đoàn thể của tỉnh; </w:t>
      </w:r>
      <w:r w:rsidR="001F70BE">
        <w:rPr>
          <w:rFonts w:ascii="Times New Roman" w:eastAsia="Times New Roman" w:hAnsi="Times New Roman"/>
          <w:iCs/>
          <w:color w:val="000000"/>
          <w:sz w:val="28"/>
          <w:szCs w:val="28"/>
        </w:rPr>
        <w:t>Chi cục trưởng Chi cục Thủy lợi; Thủ trưởng các đơn vị, tổ chức liên quan có trách nhiệm thi hành Quyết định này./.</w:t>
      </w:r>
    </w:p>
    <w:tbl>
      <w:tblPr>
        <w:tblW w:w="0" w:type="auto"/>
        <w:tblBorders>
          <w:insideH w:val="single" w:sz="4" w:space="0" w:color="auto"/>
        </w:tblBorders>
        <w:tblLook w:val="04A0" w:firstRow="1" w:lastRow="0" w:firstColumn="1" w:lastColumn="0" w:noHBand="0" w:noVBand="1"/>
      </w:tblPr>
      <w:tblGrid>
        <w:gridCol w:w="4810"/>
        <w:gridCol w:w="4811"/>
      </w:tblGrid>
      <w:tr w:rsidR="00E458B5" w:rsidRPr="004211B2" w:rsidTr="00E93F02">
        <w:tc>
          <w:tcPr>
            <w:tcW w:w="4810" w:type="dxa"/>
            <w:shd w:val="clear" w:color="auto" w:fill="auto"/>
          </w:tcPr>
          <w:p w:rsidR="00E458B5" w:rsidRPr="00E533EC" w:rsidRDefault="00E458B5" w:rsidP="00E93F02">
            <w:pPr>
              <w:spacing w:after="0"/>
              <w:jc w:val="both"/>
              <w:rPr>
                <w:rFonts w:ascii="Times New Roman" w:eastAsia="Times New Roman" w:hAnsi="Times New Roman"/>
                <w:b/>
                <w:i/>
                <w:iCs/>
                <w:color w:val="000000"/>
                <w:sz w:val="24"/>
                <w:szCs w:val="24"/>
              </w:rPr>
            </w:pPr>
            <w:r w:rsidRPr="00E533EC">
              <w:rPr>
                <w:rFonts w:ascii="Times New Roman" w:eastAsia="Times New Roman" w:hAnsi="Times New Roman"/>
                <w:b/>
                <w:i/>
                <w:iCs/>
                <w:color w:val="000000"/>
                <w:sz w:val="24"/>
                <w:szCs w:val="24"/>
              </w:rPr>
              <w:t>Nơi nhận:</w:t>
            </w:r>
          </w:p>
          <w:p w:rsidR="00E458B5" w:rsidRDefault="00E458B5" w:rsidP="00E93F02">
            <w:pPr>
              <w:spacing w:after="0"/>
              <w:jc w:val="both"/>
              <w:rPr>
                <w:rFonts w:ascii="Times New Roman" w:eastAsia="Times New Roman" w:hAnsi="Times New Roman"/>
                <w:iCs/>
                <w:color w:val="000000"/>
              </w:rPr>
            </w:pPr>
            <w:r w:rsidRPr="00E533EC">
              <w:rPr>
                <w:rFonts w:ascii="Times New Roman" w:eastAsia="Times New Roman" w:hAnsi="Times New Roman"/>
                <w:iCs/>
                <w:color w:val="000000"/>
              </w:rPr>
              <w:t>- Như Điều 3;</w:t>
            </w:r>
          </w:p>
          <w:p w:rsidR="00E458B5" w:rsidRPr="00E533EC" w:rsidRDefault="00E458B5" w:rsidP="00E93F02">
            <w:pPr>
              <w:spacing w:after="0"/>
              <w:jc w:val="both"/>
              <w:rPr>
                <w:rFonts w:ascii="Times New Roman" w:eastAsia="Times New Roman" w:hAnsi="Times New Roman"/>
                <w:iCs/>
                <w:color w:val="000000"/>
              </w:rPr>
            </w:pPr>
            <w:r>
              <w:rPr>
                <w:rFonts w:ascii="Times New Roman" w:eastAsia="Times New Roman" w:hAnsi="Times New Roman"/>
                <w:iCs/>
                <w:color w:val="000000"/>
              </w:rPr>
              <w:t>- Bộ Nông nghiệp và PTNT (để b/c);</w:t>
            </w:r>
          </w:p>
          <w:p w:rsidR="00E458B5" w:rsidRDefault="00E458B5" w:rsidP="00E93F02">
            <w:pPr>
              <w:spacing w:after="0"/>
              <w:jc w:val="both"/>
              <w:rPr>
                <w:rFonts w:ascii="Times New Roman" w:eastAsia="Times New Roman" w:hAnsi="Times New Roman"/>
                <w:iCs/>
                <w:color w:val="000000"/>
              </w:rPr>
            </w:pPr>
            <w:r w:rsidRPr="00E533EC">
              <w:rPr>
                <w:rFonts w:ascii="Times New Roman" w:eastAsia="Times New Roman" w:hAnsi="Times New Roman"/>
                <w:iCs/>
                <w:color w:val="000000"/>
              </w:rPr>
              <w:t xml:space="preserve">- </w:t>
            </w:r>
            <w:r w:rsidR="00FE579A">
              <w:rPr>
                <w:rFonts w:ascii="Times New Roman" w:eastAsia="Times New Roman" w:hAnsi="Times New Roman"/>
                <w:iCs/>
                <w:color w:val="000000"/>
              </w:rPr>
              <w:t>Quỹ</w:t>
            </w:r>
            <w:r w:rsidRPr="00E533EC">
              <w:rPr>
                <w:rFonts w:ascii="Times New Roman" w:eastAsia="Times New Roman" w:hAnsi="Times New Roman"/>
                <w:iCs/>
                <w:color w:val="000000"/>
              </w:rPr>
              <w:t xml:space="preserve"> Phòng, chống thiên tai</w:t>
            </w:r>
            <w:r w:rsidR="00FE579A">
              <w:rPr>
                <w:rFonts w:ascii="Times New Roman" w:eastAsia="Times New Roman" w:hAnsi="Times New Roman"/>
                <w:iCs/>
                <w:color w:val="000000"/>
              </w:rPr>
              <w:t xml:space="preserve"> trung ương</w:t>
            </w:r>
            <w:r w:rsidRPr="00E533EC">
              <w:rPr>
                <w:rFonts w:ascii="Times New Roman" w:eastAsia="Times New Roman" w:hAnsi="Times New Roman"/>
                <w:iCs/>
                <w:color w:val="000000"/>
              </w:rPr>
              <w:t xml:space="preserve"> (để b/c);</w:t>
            </w:r>
          </w:p>
          <w:p w:rsidR="00E458B5" w:rsidRPr="00E533EC" w:rsidRDefault="00E458B5" w:rsidP="00E93F02">
            <w:pPr>
              <w:spacing w:after="0"/>
              <w:jc w:val="both"/>
              <w:rPr>
                <w:rFonts w:ascii="Times New Roman" w:eastAsia="Times New Roman" w:hAnsi="Times New Roman"/>
                <w:iCs/>
                <w:color w:val="000000"/>
              </w:rPr>
            </w:pPr>
            <w:r w:rsidRPr="00E533EC">
              <w:rPr>
                <w:rFonts w:ascii="Times New Roman" w:eastAsia="Times New Roman" w:hAnsi="Times New Roman"/>
                <w:iCs/>
                <w:color w:val="000000"/>
              </w:rPr>
              <w:t>- TTTU, TT HĐND tỉnh (để b/c);</w:t>
            </w:r>
          </w:p>
          <w:p w:rsidR="00E458B5" w:rsidRDefault="00E458B5" w:rsidP="00E93F02">
            <w:pPr>
              <w:spacing w:after="0"/>
              <w:jc w:val="both"/>
              <w:rPr>
                <w:rFonts w:ascii="Times New Roman" w:eastAsia="Times New Roman" w:hAnsi="Times New Roman"/>
                <w:iCs/>
                <w:color w:val="000000"/>
              </w:rPr>
            </w:pPr>
            <w:r w:rsidRPr="00E533EC">
              <w:rPr>
                <w:rFonts w:ascii="Times New Roman" w:eastAsia="Times New Roman" w:hAnsi="Times New Roman"/>
                <w:iCs/>
                <w:color w:val="000000"/>
              </w:rPr>
              <w:t>- Chủ tịch, các PCT UBND tỉnh;</w:t>
            </w:r>
          </w:p>
          <w:p w:rsidR="00E458B5" w:rsidRDefault="00E458B5" w:rsidP="00E93F02">
            <w:pPr>
              <w:spacing w:after="0"/>
              <w:jc w:val="both"/>
              <w:rPr>
                <w:rFonts w:ascii="Times New Roman" w:eastAsia="Times New Roman" w:hAnsi="Times New Roman"/>
                <w:iCs/>
                <w:color w:val="000000"/>
              </w:rPr>
            </w:pPr>
            <w:r>
              <w:rPr>
                <w:rFonts w:ascii="Times New Roman" w:eastAsia="Times New Roman" w:hAnsi="Times New Roman"/>
                <w:iCs/>
                <w:color w:val="000000"/>
              </w:rPr>
              <w:t>- Cục Kiểm tra văn bản - Bộ Tư pháp;</w:t>
            </w:r>
          </w:p>
          <w:p w:rsidR="00E458B5" w:rsidRDefault="00E458B5" w:rsidP="00E93F02">
            <w:pPr>
              <w:spacing w:after="0"/>
              <w:jc w:val="both"/>
              <w:rPr>
                <w:rFonts w:ascii="Times New Roman" w:eastAsia="Times New Roman" w:hAnsi="Times New Roman"/>
                <w:iCs/>
                <w:color w:val="000000"/>
              </w:rPr>
            </w:pPr>
            <w:r>
              <w:rPr>
                <w:rFonts w:ascii="Times New Roman" w:eastAsia="Times New Roman" w:hAnsi="Times New Roman"/>
                <w:iCs/>
                <w:color w:val="000000"/>
              </w:rPr>
              <w:t>- Cục Thuế, Kho bạc nhà nước tỉnh;</w:t>
            </w:r>
          </w:p>
          <w:p w:rsidR="00E458B5" w:rsidRDefault="00E458B5" w:rsidP="00E93F02">
            <w:pPr>
              <w:spacing w:after="0"/>
              <w:jc w:val="both"/>
              <w:rPr>
                <w:rFonts w:ascii="Times New Roman" w:eastAsia="Times New Roman" w:hAnsi="Times New Roman"/>
                <w:iCs/>
                <w:color w:val="000000"/>
              </w:rPr>
            </w:pPr>
            <w:r>
              <w:rPr>
                <w:rFonts w:ascii="Times New Roman" w:eastAsia="Times New Roman" w:hAnsi="Times New Roman"/>
                <w:iCs/>
                <w:color w:val="000000"/>
              </w:rPr>
              <w:t>- Lãnh đạo VP UBND tỉnh;</w:t>
            </w:r>
          </w:p>
          <w:p w:rsidR="00E458B5" w:rsidRPr="00E533EC" w:rsidRDefault="00E458B5" w:rsidP="00E93F02">
            <w:pPr>
              <w:spacing w:after="0"/>
              <w:jc w:val="both"/>
              <w:rPr>
                <w:rFonts w:ascii="Times New Roman" w:eastAsia="Times New Roman" w:hAnsi="Times New Roman"/>
                <w:iCs/>
                <w:color w:val="000000"/>
              </w:rPr>
            </w:pPr>
            <w:bookmarkStart w:id="0" w:name="_GoBack"/>
            <w:bookmarkEnd w:id="0"/>
            <w:r>
              <w:rPr>
                <w:rFonts w:ascii="Times New Roman" w:eastAsia="Times New Roman" w:hAnsi="Times New Roman"/>
                <w:iCs/>
                <w:color w:val="000000"/>
              </w:rPr>
              <w:t>- Cổng thông tin điện tử tỉnh;</w:t>
            </w:r>
          </w:p>
          <w:p w:rsidR="00E458B5" w:rsidRPr="004211B2" w:rsidRDefault="00E458B5" w:rsidP="00E93F02">
            <w:pPr>
              <w:spacing w:after="0"/>
              <w:jc w:val="both"/>
              <w:rPr>
                <w:rFonts w:ascii="Times New Roman" w:eastAsia="Times New Roman" w:hAnsi="Times New Roman"/>
                <w:iCs/>
                <w:color w:val="000000"/>
                <w:sz w:val="28"/>
                <w:szCs w:val="28"/>
              </w:rPr>
            </w:pPr>
            <w:r w:rsidRPr="00E533EC">
              <w:rPr>
                <w:rFonts w:ascii="Times New Roman" w:eastAsia="Times New Roman" w:hAnsi="Times New Roman"/>
                <w:iCs/>
                <w:color w:val="000000"/>
              </w:rPr>
              <w:t>- Lưu: VT, NN.</w:t>
            </w:r>
          </w:p>
        </w:tc>
        <w:tc>
          <w:tcPr>
            <w:tcW w:w="4811" w:type="dxa"/>
            <w:shd w:val="clear" w:color="auto" w:fill="auto"/>
          </w:tcPr>
          <w:p w:rsidR="00E458B5" w:rsidRPr="00E533EC" w:rsidRDefault="00E458B5" w:rsidP="00E93F02">
            <w:pPr>
              <w:spacing w:before="60" w:after="60" w:line="400" w:lineRule="exact"/>
              <w:jc w:val="center"/>
              <w:rPr>
                <w:rFonts w:ascii="Times New Roman" w:eastAsia="Times New Roman" w:hAnsi="Times New Roman"/>
                <w:b/>
                <w:iCs/>
                <w:color w:val="000000"/>
                <w:sz w:val="28"/>
                <w:szCs w:val="28"/>
              </w:rPr>
            </w:pPr>
            <w:r w:rsidRPr="00E533EC">
              <w:rPr>
                <w:rFonts w:ascii="Times New Roman" w:eastAsia="Times New Roman" w:hAnsi="Times New Roman"/>
                <w:b/>
                <w:iCs/>
                <w:color w:val="000000"/>
                <w:sz w:val="28"/>
                <w:szCs w:val="28"/>
              </w:rPr>
              <w:t>CHỦ TỊCH</w:t>
            </w:r>
          </w:p>
          <w:p w:rsidR="00E458B5" w:rsidRPr="00E533EC" w:rsidRDefault="00E458B5" w:rsidP="00E93F02">
            <w:pPr>
              <w:spacing w:before="60" w:after="60" w:line="400" w:lineRule="exact"/>
              <w:jc w:val="center"/>
              <w:rPr>
                <w:rFonts w:ascii="Times New Roman" w:eastAsia="Times New Roman" w:hAnsi="Times New Roman"/>
                <w:b/>
                <w:iCs/>
                <w:color w:val="000000"/>
                <w:sz w:val="28"/>
                <w:szCs w:val="28"/>
              </w:rPr>
            </w:pPr>
          </w:p>
          <w:p w:rsidR="00E458B5" w:rsidRPr="00E533EC" w:rsidRDefault="00E458B5" w:rsidP="00E93F02">
            <w:pPr>
              <w:spacing w:before="60" w:after="60" w:line="400" w:lineRule="exact"/>
              <w:jc w:val="center"/>
              <w:rPr>
                <w:rFonts w:ascii="Times New Roman" w:eastAsia="Times New Roman" w:hAnsi="Times New Roman"/>
                <w:b/>
                <w:iCs/>
                <w:color w:val="000000"/>
                <w:sz w:val="28"/>
                <w:szCs w:val="28"/>
              </w:rPr>
            </w:pPr>
          </w:p>
          <w:p w:rsidR="00E458B5" w:rsidRPr="00E533EC" w:rsidRDefault="00E458B5" w:rsidP="00E93F02">
            <w:pPr>
              <w:spacing w:before="60" w:after="60" w:line="400" w:lineRule="exact"/>
              <w:jc w:val="center"/>
              <w:rPr>
                <w:rFonts w:ascii="Times New Roman" w:eastAsia="Times New Roman" w:hAnsi="Times New Roman"/>
                <w:b/>
                <w:iCs/>
                <w:color w:val="000000"/>
                <w:sz w:val="28"/>
                <w:szCs w:val="28"/>
              </w:rPr>
            </w:pPr>
          </w:p>
          <w:p w:rsidR="00E458B5" w:rsidRPr="00E533EC" w:rsidRDefault="00E458B5" w:rsidP="00E93F02">
            <w:pPr>
              <w:spacing w:before="60" w:after="60" w:line="400" w:lineRule="exact"/>
              <w:jc w:val="center"/>
              <w:rPr>
                <w:rFonts w:ascii="Times New Roman" w:eastAsia="Times New Roman" w:hAnsi="Times New Roman"/>
                <w:b/>
                <w:iCs/>
                <w:color w:val="000000"/>
                <w:sz w:val="28"/>
                <w:szCs w:val="28"/>
              </w:rPr>
            </w:pPr>
          </w:p>
          <w:p w:rsidR="00E458B5" w:rsidRPr="004211B2" w:rsidRDefault="00E458B5" w:rsidP="00E93F02">
            <w:pPr>
              <w:spacing w:before="60" w:after="60" w:line="400" w:lineRule="exact"/>
              <w:jc w:val="center"/>
              <w:rPr>
                <w:rFonts w:ascii="Times New Roman" w:eastAsia="Times New Roman" w:hAnsi="Times New Roman"/>
                <w:iCs/>
                <w:color w:val="000000"/>
                <w:sz w:val="28"/>
                <w:szCs w:val="28"/>
              </w:rPr>
            </w:pPr>
            <w:r w:rsidRPr="00E533EC">
              <w:rPr>
                <w:rFonts w:ascii="Times New Roman" w:eastAsia="Times New Roman" w:hAnsi="Times New Roman"/>
                <w:b/>
                <w:iCs/>
                <w:color w:val="000000"/>
                <w:sz w:val="28"/>
                <w:szCs w:val="28"/>
              </w:rPr>
              <w:t>Nguyễn Hương Giang</w:t>
            </w:r>
          </w:p>
        </w:tc>
      </w:tr>
    </w:tbl>
    <w:p w:rsidR="00E458B5" w:rsidRDefault="00E458B5" w:rsidP="00E458B5">
      <w:pPr>
        <w:spacing w:before="60" w:after="60" w:line="400" w:lineRule="exact"/>
        <w:ind w:firstLine="720"/>
        <w:jc w:val="both"/>
        <w:rPr>
          <w:rFonts w:ascii="Times New Roman" w:eastAsia="Times New Roman" w:hAnsi="Times New Roman"/>
          <w:iCs/>
          <w:color w:val="000000"/>
          <w:sz w:val="28"/>
          <w:szCs w:val="28"/>
        </w:rPr>
      </w:pPr>
    </w:p>
    <w:p w:rsidR="00E458B5" w:rsidRDefault="00E458B5" w:rsidP="00E458B5">
      <w:pPr>
        <w:spacing w:before="60" w:after="60" w:line="400" w:lineRule="exact"/>
        <w:ind w:firstLine="720"/>
        <w:jc w:val="both"/>
        <w:rPr>
          <w:rFonts w:ascii="Times New Roman" w:eastAsia="Times New Roman" w:hAnsi="Times New Roman"/>
          <w:iCs/>
          <w:color w:val="000000"/>
          <w:sz w:val="28"/>
          <w:szCs w:val="28"/>
        </w:rPr>
      </w:pPr>
    </w:p>
    <w:p w:rsidR="00E458B5" w:rsidRDefault="00E458B5" w:rsidP="00E458B5">
      <w:pPr>
        <w:spacing w:before="60" w:after="60" w:line="400" w:lineRule="exact"/>
        <w:ind w:firstLine="720"/>
        <w:jc w:val="both"/>
        <w:rPr>
          <w:rFonts w:ascii="Times New Roman" w:eastAsia="Times New Roman" w:hAnsi="Times New Roman"/>
          <w:iCs/>
          <w:color w:val="000000"/>
          <w:sz w:val="28"/>
          <w:szCs w:val="28"/>
        </w:rPr>
      </w:pPr>
    </w:p>
    <w:p w:rsidR="001D58B6" w:rsidRDefault="001D58B6"/>
    <w:sectPr w:rsidR="001D58B6" w:rsidSect="00680EAD">
      <w:pgSz w:w="12240" w:h="15840"/>
      <w:pgMar w:top="62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Dutch801 XBd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B5"/>
    <w:rsid w:val="000A67A3"/>
    <w:rsid w:val="000E2B85"/>
    <w:rsid w:val="00181B22"/>
    <w:rsid w:val="001D58B6"/>
    <w:rsid w:val="001F70BE"/>
    <w:rsid w:val="00281B81"/>
    <w:rsid w:val="002B0971"/>
    <w:rsid w:val="0050667D"/>
    <w:rsid w:val="005324B8"/>
    <w:rsid w:val="00576B12"/>
    <w:rsid w:val="00680EAD"/>
    <w:rsid w:val="00A3145A"/>
    <w:rsid w:val="00B025DA"/>
    <w:rsid w:val="00D6366E"/>
    <w:rsid w:val="00E458B5"/>
    <w:rsid w:val="00FE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B5"/>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B5"/>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dcterms:created xsi:type="dcterms:W3CDTF">2021-11-05T00:34:00Z</dcterms:created>
  <dcterms:modified xsi:type="dcterms:W3CDTF">2021-11-19T01:02:00Z</dcterms:modified>
</cp:coreProperties>
</file>